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18"/>
          <w:szCs w:val="18"/>
        </w:rPr>
      </w:pPr>
      <w:bookmarkStart w:id="0" w:name="__DdeLink__4646_904806470"/>
      <w:r>
        <w:rPr>
          <w:sz w:val="18"/>
          <w:szCs w:val="18"/>
        </w:rPr>
        <w:t xml:space="preserve">This instrument prepared by: </w:t>
      </w:r>
    </w:p>
    <w:p>
      <w:pPr>
        <w:pStyle w:val="Normal"/>
        <w:rPr/>
      </w:pPr>
      <w:r>
        <w:rPr>
          <w:sz w:val="18"/>
          <w:szCs w:val="18"/>
        </w:rPr>
        <w:t>&lt;&lt;</w:t>
      </w:r>
      <w:r>
        <w:rPr>
          <w:sz w:val="18"/>
          <w:szCs w:val="18"/>
        </w:rPr>
        <w:t>**</w:t>
      </w:r>
      <w:r>
        <w:rPr>
          <w:sz w:val="18"/>
          <w:szCs w:val="18"/>
        </w:rPr>
        <w:t>enter name</w:t>
      </w:r>
      <w:r>
        <w:rPr>
          <w:sz w:val="18"/>
          <w:szCs w:val="18"/>
        </w:rPr>
        <w:t>**</w:t>
      </w:r>
      <w:r>
        <w:rPr>
          <w:sz w:val="18"/>
          <w:szCs w:val="18"/>
        </w:rPr>
        <w:t>&gt;&gt;</w:t>
      </w:r>
    </w:p>
    <w:p>
      <w:pPr>
        <w:pStyle w:val="Normal"/>
        <w:rPr/>
      </w:pPr>
      <w:r>
        <w:rPr>
          <w:sz w:val="18"/>
          <w:szCs w:val="18"/>
        </w:rPr>
        <w:t>&lt;&lt;</w:t>
      </w:r>
      <w:r>
        <w:rPr>
          <w:sz w:val="18"/>
          <w:szCs w:val="18"/>
        </w:rPr>
        <w:t>**</w:t>
      </w:r>
      <w:r>
        <w:rPr>
          <w:sz w:val="18"/>
          <w:szCs w:val="18"/>
        </w:rPr>
        <w:t>enter address</w:t>
      </w:r>
      <w:r>
        <w:rPr>
          <w:sz w:val="18"/>
          <w:szCs w:val="18"/>
        </w:rPr>
        <w:t>**</w:t>
      </w:r>
      <w:r>
        <w:rPr>
          <w:sz w:val="18"/>
          <w:szCs w:val="18"/>
        </w:rPr>
        <w:t>&gt;&gt;</w:t>
      </w:r>
    </w:p>
    <w:p>
      <w:pPr>
        <w:pStyle w:val="Normal"/>
        <w:rPr>
          <w:sz w:val="18"/>
          <w:szCs w:val="18"/>
        </w:rPr>
      </w:pPr>
      <w:r>
        <w:rPr>
          <w:sz w:val="18"/>
          <w:szCs w:val="18"/>
        </w:rPr>
      </w:r>
    </w:p>
    <w:p>
      <w:pPr>
        <w:pStyle w:val="Normal"/>
        <w:rPr>
          <w:sz w:val="20"/>
          <w:szCs w:val="20"/>
        </w:rPr>
      </w:pPr>
      <w:r>
        <w:rPr>
          <w:sz w:val="20"/>
          <w:szCs w:val="20"/>
        </w:rPr>
        <w:t xml:space="preserve">Property Appraisers Parcel Identiﬁcation (Folio) Number: </w:t>
      </w:r>
    </w:p>
    <w:p>
      <w:pPr>
        <w:pStyle w:val="Normal"/>
        <w:rPr>
          <w:sz w:val="20"/>
          <w:szCs w:val="20"/>
        </w:rPr>
      </w:pPr>
      <w:r>
        <w:rPr>
          <w:sz w:val="20"/>
          <w:szCs w:val="20"/>
        </w:rPr>
        <w:t>&lt;&lt;</w:t>
      </w:r>
      <w:r>
        <w:rPr>
          <w:sz w:val="20"/>
          <w:szCs w:val="20"/>
        </w:rPr>
        <w:t>**</w:t>
      </w:r>
      <w:r>
        <w:rPr>
          <w:sz w:val="20"/>
          <w:szCs w:val="20"/>
        </w:rPr>
        <w:t>folio no,</w:t>
      </w:r>
      <w:r>
        <w:rPr>
          <w:sz w:val="20"/>
          <w:szCs w:val="20"/>
        </w:rPr>
        <w:t>**</w:t>
      </w:r>
      <w:r>
        <w:rPr>
          <w:sz w:val="20"/>
          <w:szCs w:val="20"/>
        </w:rPr>
        <w:t>&gt;&gt;</w:t>
      </w:r>
    </w:p>
    <w:p>
      <w:pPr>
        <w:pStyle w:val="Normal"/>
        <w:rPr>
          <w:sz w:val="20"/>
          <w:szCs w:val="20"/>
        </w:rPr>
      </w:pPr>
      <w:r>
        <w:rPr>
          <w:sz w:val="20"/>
          <w:szCs w:val="20"/>
        </w:rPr>
      </w:r>
    </w:p>
    <w:p>
      <w:pPr>
        <w:pStyle w:val="Normal"/>
        <w:rPr>
          <w:sz w:val="20"/>
          <w:szCs w:val="20"/>
        </w:rPr>
      </w:pPr>
      <w:r>
        <w:rPr>
          <w:sz w:val="20"/>
          <w:szCs w:val="20"/>
        </w:rPr>
        <w:t>The actual purchase price or other valuable consideration</w:t>
      </w:r>
    </w:p>
    <w:p>
      <w:pPr>
        <w:pStyle w:val="Normal"/>
        <w:rPr>
          <w:sz w:val="20"/>
          <w:szCs w:val="20"/>
        </w:rPr>
      </w:pPr>
      <w:r>
        <w:rPr>
          <w:sz w:val="20"/>
          <w:szCs w:val="20"/>
        </w:rPr>
        <w:t xml:space="preserve">paid for the real property or interest conveyed by this </w:t>
      </w:r>
    </w:p>
    <w:p>
      <w:pPr>
        <w:pStyle w:val="Normal"/>
        <w:rPr>
          <w:sz w:val="20"/>
          <w:szCs w:val="20"/>
        </w:rPr>
      </w:pPr>
      <w:r>
        <w:rPr>
          <w:sz w:val="20"/>
          <w:szCs w:val="20"/>
        </w:rPr>
        <w:t>Instrument is &lt;&lt;</w:t>
      </w:r>
      <w:r>
        <w:rPr>
          <w:sz w:val="20"/>
          <w:szCs w:val="20"/>
        </w:rPr>
        <w:t>**</w:t>
      </w:r>
      <w:r>
        <w:rPr>
          <w:sz w:val="20"/>
          <w:szCs w:val="20"/>
        </w:rPr>
        <w:t>price</w:t>
      </w:r>
      <w:r>
        <w:rPr>
          <w:sz w:val="20"/>
          <w:szCs w:val="20"/>
        </w:rPr>
        <w:t>**</w:t>
      </w:r>
      <w:r>
        <w:rPr>
          <w:sz w:val="20"/>
          <w:szCs w:val="20"/>
        </w:rPr>
        <w:t xml:space="preserve">&gt;&gt;.  Florida Documentary Stamps </w:t>
      </w:r>
    </w:p>
    <w:p>
      <w:pPr>
        <w:pStyle w:val="Normal"/>
        <w:rPr>
          <w:sz w:val="20"/>
          <w:szCs w:val="20"/>
        </w:rPr>
      </w:pPr>
      <w:r>
        <w:rPr>
          <w:sz w:val="20"/>
          <w:szCs w:val="20"/>
        </w:rPr>
        <w:t>in the amount of &lt;&lt;</w:t>
      </w:r>
      <w:r>
        <w:rPr>
          <w:sz w:val="20"/>
          <w:szCs w:val="20"/>
        </w:rPr>
        <w:t>**</w:t>
      </w:r>
      <w:r>
        <w:rPr>
          <w:sz w:val="20"/>
          <w:szCs w:val="20"/>
        </w:rPr>
        <w:t>amount</w:t>
      </w:r>
      <w:r>
        <w:rPr>
          <w:sz w:val="20"/>
          <w:szCs w:val="20"/>
        </w:rPr>
        <w:t>**</w:t>
      </w:r>
      <w:bookmarkEnd w:id="0"/>
      <w:r>
        <w:rPr>
          <w:sz w:val="20"/>
          <w:szCs w:val="20"/>
        </w:rPr>
        <w:t>&gt;&gt;</w:t>
      </w:r>
    </w:p>
    <w:p>
      <w:pPr>
        <w:pStyle w:val="Normal"/>
        <w:rPr/>
      </w:pPr>
      <w:r>
        <w:rPr/>
      </w:r>
    </w:p>
    <w:p>
      <w:pPr>
        <w:pStyle w:val="Normal"/>
        <w:jc w:val="center"/>
        <w:rPr/>
      </w:pPr>
      <w:r>
        <w:rPr/>
        <w:t>SPACE ABOVE THIS LINE FOR RECORDING DATE</w:t>
      </w:r>
    </w:p>
    <w:p>
      <w:pPr>
        <w:pStyle w:val="Normal"/>
        <w:rPr/>
      </w:pPr>
      <w:r>
        <w:rPr/>
        <w:t>____________________________________________________________________________________</w:t>
      </w:r>
    </w:p>
    <w:p>
      <w:pPr>
        <w:pStyle w:val="Normal"/>
        <w:rPr/>
      </w:pPr>
      <w:r>
        <w:rPr/>
      </w:r>
    </w:p>
    <w:p>
      <w:pPr>
        <w:pStyle w:val="Normal"/>
        <w:jc w:val="center"/>
        <w:rPr>
          <w:b/>
          <w:b/>
          <w:bCs/>
        </w:rPr>
      </w:pPr>
      <w:r>
        <w:rPr>
          <w:b/>
          <w:bCs/>
          <w:sz w:val="28"/>
          <w:szCs w:val="28"/>
        </w:rPr>
        <w:t>WARRANTY DEED</w:t>
      </w:r>
    </w:p>
    <w:p>
      <w:pPr>
        <w:pStyle w:val="Normal"/>
        <w:rPr/>
      </w:pPr>
      <w:r>
        <w:rPr/>
      </w:r>
    </w:p>
    <w:p>
      <w:pPr>
        <w:pStyle w:val="Normal"/>
        <w:rPr/>
      </w:pPr>
      <w:r>
        <w:rPr/>
        <w:t xml:space="preserve">This Indenture is made on the date indicated below between </w:t>
      </w:r>
    </w:p>
    <w:p>
      <w:pPr>
        <w:pStyle w:val="Normal"/>
        <w:rPr/>
      </w:pPr>
      <w:r>
        <w:rPr/>
      </w:r>
    </w:p>
    <w:p>
      <w:pPr>
        <w:pStyle w:val="Normal"/>
        <w:rPr/>
      </w:pPr>
      <w:r>
        <w:rPr/>
        <w:t xml:space="preserve">&lt;**enter-name**&gt; (“Grantor”), having the following mailing address is &lt;**enter-address**&gt; </w:t>
      </w:r>
    </w:p>
    <w:p>
      <w:pPr>
        <w:pStyle w:val="Normal"/>
        <w:rPr/>
      </w:pPr>
      <w:r>
        <w:rPr/>
      </w:r>
    </w:p>
    <w:p>
      <w:pPr>
        <w:pStyle w:val="Normal"/>
        <w:rPr/>
      </w:pPr>
      <w:r>
        <w:rPr/>
        <w:t xml:space="preserve">and </w:t>
      </w:r>
    </w:p>
    <w:p>
      <w:pPr>
        <w:pStyle w:val="Normal"/>
        <w:rPr/>
      </w:pPr>
      <w:r>
        <w:rPr/>
      </w:r>
    </w:p>
    <w:p>
      <w:pPr>
        <w:pStyle w:val="Normal"/>
        <w:rPr/>
      </w:pPr>
      <w:r>
        <w:rPr/>
        <w:t xml:space="preserve">&lt;**enter-name**&gt; (“Grantee”) having the following mailing address is &lt;**enter-address**&gt; </w:t>
      </w:r>
    </w:p>
    <w:p>
      <w:pPr>
        <w:pStyle w:val="Normal"/>
        <w:rPr/>
      </w:pPr>
      <w:r>
        <w:rPr/>
      </w:r>
    </w:p>
    <w:p>
      <w:pPr>
        <w:pStyle w:val="Normal"/>
        <w:rPr/>
      </w:pPr>
      <w:r>
        <w:rPr/>
        <w:t>Witnesseth, that the Grantor, for and in consideration of the sum of Ten Dollars, ($10.00) and other valuable considerations, receipt whereof is hereby acknowledged, hereby grants, bargalns, sells, aliens, remises, releases, conveys and conﬁrms unto the Grantee and its heirs and assigns forever, all that certain land located in &lt;&lt;**county**&gt;&gt;, Florida  to wit:</w:t>
      </w:r>
    </w:p>
    <w:p>
      <w:pPr>
        <w:pStyle w:val="Normal"/>
        <w:rPr/>
      </w:pPr>
      <w:r>
        <w:rPr/>
      </w:r>
    </w:p>
    <w:p>
      <w:pPr>
        <w:pStyle w:val="Normal"/>
        <w:rPr/>
      </w:pPr>
      <w:r>
        <w:rPr/>
        <w:t>Property ID No.: &lt;**folio**&gt;</w:t>
      </w:r>
    </w:p>
    <w:p>
      <w:pPr>
        <w:pStyle w:val="Normal"/>
        <w:rPr/>
      </w:pPr>
      <w:r>
        <w:rPr/>
        <w:t>Legal Description: &lt;**legal description**&gt;</w:t>
      </w:r>
    </w:p>
    <w:p>
      <w:pPr>
        <w:pStyle w:val="Normal"/>
        <w:rPr/>
      </w:pPr>
      <w:r>
        <w:rPr/>
      </w:r>
    </w:p>
    <w:p>
      <w:pPr>
        <w:pStyle w:val="Normal"/>
        <w:rPr/>
      </w:pPr>
      <w:r>
        <w:rPr/>
        <w:t>The Grantor does hereby fully warrant the title to said real property and will defend the same against the lawful claims of all persons whomsoever.</w:t>
      </w:r>
    </w:p>
    <w:p>
      <w:pPr>
        <w:pStyle w:val="Normal"/>
        <w:rPr/>
      </w:pPr>
      <w:r>
        <w:rPr/>
      </w:r>
    </w:p>
    <w:p>
      <w:pPr>
        <w:pStyle w:val="Normal"/>
        <w:rPr/>
      </w:pPr>
      <w:r>
        <w:rPr/>
      </w:r>
    </w:p>
    <w:tbl>
      <w:tblPr>
        <w:tblW w:w="9900" w:type="dxa"/>
        <w:jc w:val="left"/>
        <w:tblInd w:w="55" w:type="dxa"/>
        <w:tblBorders/>
        <w:tblCellMar>
          <w:top w:w="55" w:type="dxa"/>
          <w:left w:w="55" w:type="dxa"/>
          <w:bottom w:w="55" w:type="dxa"/>
          <w:right w:w="55" w:type="dxa"/>
        </w:tblCellMar>
      </w:tblPr>
      <w:tblGrid>
        <w:gridCol w:w="4950"/>
        <w:gridCol w:w="4949"/>
      </w:tblGrid>
      <w:tr>
        <w:trPr/>
        <w:tc>
          <w:tcPr>
            <w:tcW w:w="4950" w:type="dxa"/>
            <w:tcBorders/>
            <w:shd w:fill="auto" w:val="clear"/>
          </w:tcPr>
          <w:p>
            <w:pPr>
              <w:pStyle w:val="Normal"/>
              <w:rPr>
                <w:lang w:val="en-US" w:eastAsia="zxx" w:bidi="ar-SA"/>
              </w:rPr>
            </w:pPr>
            <w:r>
              <w:rPr>
                <w:lang w:val="en-US" w:eastAsia="zxx" w:bidi="ar-SA"/>
              </w:rPr>
              <w:t>Witnesses</w:t>
            </w:r>
          </w:p>
          <w:p>
            <w:pPr>
              <w:pStyle w:val="Normal"/>
              <w:rPr>
                <w:lang w:val="en-US" w:eastAsia="zxx" w:bidi="ar-SA"/>
              </w:rPr>
            </w:pPr>
            <w:r>
              <w:rPr>
                <w:lang w:val="en-US" w:eastAsia="zxx" w:bidi="ar-SA"/>
              </w:rPr>
              <w:t>_______________________________</w:t>
            </w:r>
          </w:p>
          <w:p>
            <w:pPr>
              <w:pStyle w:val="Normal"/>
              <w:rPr>
                <w:lang w:val="en-US" w:eastAsia="zxx" w:bidi="ar-SA"/>
              </w:rPr>
            </w:pPr>
            <w:r>
              <w:rPr>
                <w:lang w:val="en-US" w:eastAsia="zxx" w:bidi="ar-SA"/>
              </w:rPr>
              <w:t>Signature</w:t>
            </w:r>
          </w:p>
          <w:p>
            <w:pPr>
              <w:pStyle w:val="Normal"/>
              <w:rPr>
                <w:lang w:val="en-US" w:eastAsia="zxx" w:bidi="ar-SA"/>
              </w:rPr>
            </w:pPr>
            <w:r>
              <w:rPr>
                <w:lang w:val="en-US" w:eastAsia="zxx" w:bidi="ar-SA"/>
              </w:rPr>
              <w:t>_______________________________</w:t>
            </w:r>
          </w:p>
          <w:p>
            <w:pPr>
              <w:pStyle w:val="Normal"/>
              <w:rPr>
                <w:lang w:val="en-US" w:eastAsia="zxx" w:bidi="ar-SA"/>
              </w:rPr>
            </w:pPr>
            <w:r>
              <w:rPr>
                <w:lang w:val="en-US" w:eastAsia="zxx" w:bidi="ar-SA"/>
              </w:rPr>
              <w:t>Legibly print name</w:t>
            </w:r>
          </w:p>
          <w:p>
            <w:pPr>
              <w:pStyle w:val="Normal"/>
              <w:rPr>
                <w:lang w:val="en-US" w:eastAsia="zxx" w:bidi="ar-SA"/>
              </w:rPr>
            </w:pPr>
            <w:r>
              <w:rPr>
                <w:lang w:val="en-US" w:eastAsia="zxx" w:bidi="ar-SA"/>
              </w:rPr>
            </w:r>
          </w:p>
          <w:p>
            <w:pPr>
              <w:pStyle w:val="Normal"/>
              <w:rPr>
                <w:lang w:val="en-US" w:eastAsia="zxx" w:bidi="ar-SA"/>
              </w:rPr>
            </w:pPr>
            <w:r>
              <w:rPr>
                <w:lang w:val="en-US" w:eastAsia="zxx" w:bidi="ar-SA"/>
              </w:rPr>
              <w:t>_______________________________</w:t>
            </w:r>
          </w:p>
          <w:p>
            <w:pPr>
              <w:pStyle w:val="Normal"/>
              <w:rPr>
                <w:lang w:val="en-US" w:eastAsia="zxx" w:bidi="ar-SA"/>
              </w:rPr>
            </w:pPr>
            <w:r>
              <w:rPr>
                <w:lang w:val="en-US" w:eastAsia="zxx" w:bidi="ar-SA"/>
              </w:rPr>
              <w:t>Signature</w:t>
            </w:r>
          </w:p>
          <w:p>
            <w:pPr>
              <w:pStyle w:val="Normal"/>
              <w:rPr>
                <w:lang w:val="en-US" w:eastAsia="zxx" w:bidi="ar-SA"/>
              </w:rPr>
            </w:pPr>
            <w:r>
              <w:rPr>
                <w:lang w:val="en-US" w:eastAsia="zxx" w:bidi="ar-SA"/>
              </w:rPr>
              <w:t>_______________________________</w:t>
            </w:r>
          </w:p>
          <w:p>
            <w:pPr>
              <w:pStyle w:val="Normal"/>
              <w:rPr>
                <w:lang w:val="en-US" w:eastAsia="zxx" w:bidi="ar-SA"/>
              </w:rPr>
            </w:pPr>
            <w:r>
              <w:rPr>
                <w:lang w:val="en-US" w:eastAsia="zxx" w:bidi="ar-SA"/>
              </w:rPr>
              <w:t>Legibly print name</w:t>
            </w:r>
          </w:p>
        </w:tc>
        <w:tc>
          <w:tcPr>
            <w:tcW w:w="4949" w:type="dxa"/>
            <w:tcBorders/>
            <w:shd w:fill="auto" w:val="clear"/>
          </w:tcPr>
          <w:p>
            <w:pPr>
              <w:pStyle w:val="Normal"/>
              <w:rPr/>
            </w:pPr>
            <w:r>
              <w:rPr>
                <w:lang w:val="en-US" w:eastAsia="zxx" w:bidi="ar-SA"/>
              </w:rPr>
              <w:t>&lt;**company**&gt;</w:t>
            </w:r>
          </w:p>
          <w:p>
            <w:pPr>
              <w:pStyle w:val="Normal"/>
              <w:rPr/>
            </w:pPr>
            <w:r>
              <w:rPr>
                <w:lang w:val="en-US" w:eastAsia="zxx" w:bidi="ar-SA"/>
              </w:rPr>
              <w:t>by: &lt;**corporation**&gt;., its sole member</w:t>
            </w:r>
          </w:p>
          <w:p>
            <w:pPr>
              <w:pStyle w:val="Normal"/>
              <w:rPr>
                <w:lang w:val="en-US" w:eastAsia="zxx" w:bidi="ar-SA"/>
              </w:rPr>
            </w:pPr>
            <w:r>
              <w:rPr>
                <w:lang w:val="en-US" w:eastAsia="zxx" w:bidi="ar-SA"/>
              </w:rPr>
            </w:r>
          </w:p>
          <w:p>
            <w:pPr>
              <w:pStyle w:val="Normal"/>
              <w:rPr>
                <w:lang w:val="en-US" w:eastAsia="zxx" w:bidi="ar-SA"/>
              </w:rPr>
            </w:pPr>
            <w:r>
              <w:rPr>
                <w:lang w:val="en-US" w:eastAsia="zxx" w:bidi="ar-SA"/>
              </w:rPr>
              <w:t>By: ______________________________</w:t>
            </w:r>
          </w:p>
          <w:p>
            <w:pPr>
              <w:pStyle w:val="Normal"/>
              <w:rPr/>
            </w:pPr>
            <w:r>
              <w:rPr>
                <w:lang w:val="en-US" w:eastAsia="zxx" w:bidi="ar-SA"/>
              </w:rPr>
              <w:t xml:space="preserve">      </w:t>
            </w:r>
            <w:r>
              <w:rPr>
                <w:lang w:val="en-US" w:eastAsia="zxx" w:bidi="ar-SA"/>
              </w:rPr>
              <w:t>&lt;**president**&gt;, President</w:t>
            </w:r>
          </w:p>
        </w:tc>
      </w:tr>
    </w:tbl>
    <w:p>
      <w:pPr>
        <w:pStyle w:val="Normal"/>
        <w:rPr/>
      </w:pPr>
      <w:r>
        <w:rPr/>
      </w:r>
    </w:p>
    <w:p>
      <w:pPr>
        <w:pStyle w:val="Normal"/>
        <w:rPr/>
      </w:pPr>
      <w:r>
        <w:rPr/>
      </w:r>
    </w:p>
    <w:p>
      <w:pPr>
        <w:pStyle w:val="Normal"/>
        <w:rPr/>
      </w:pPr>
      <w:bookmarkStart w:id="1" w:name="__DdeLink__21293_2032265404"/>
      <w:bookmarkEnd w:id="1"/>
      <w:r>
        <w:rPr/>
        <w:t xml:space="preserve">SUBSCRIBED AND SWORN before me this _______ day of ____________________, 20___ by the above named Grantor who is either personally known by me or who produced a valid Florida drivers license and who executed the foregoing instrument and acknowledged before me that he or she executed the same. </w:t>
      </w:r>
    </w:p>
    <w:p>
      <w:pPr>
        <w:pStyle w:val="Normal"/>
        <w:rPr/>
      </w:pPr>
      <w:r>
        <w:rPr/>
      </w:r>
    </w:p>
    <w:p>
      <w:pPr>
        <w:pStyle w:val="Normal"/>
        <w:rPr/>
      </w:pPr>
      <w:r>
        <w:rPr/>
        <w:t>____________________________</w:t>
      </w:r>
    </w:p>
    <w:p>
      <w:pPr>
        <w:pStyle w:val="Normal"/>
        <w:rPr/>
      </w:pPr>
      <w:r>
        <w:rPr/>
        <w:t>Notary Public</w:t>
      </w:r>
    </w:p>
    <w:p>
      <w:pPr>
        <w:pStyle w:val="Normal"/>
        <w:rPr/>
      </w:pPr>
      <w:r>
        <w:rPr/>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tru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Text Body"/>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Numbering 1"/>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Text Body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Addressee"/>
    <w:basedOn w:val="Normal"/>
    <w:pPr>
      <w:suppressLineNumbers/>
      <w:spacing w:before="0" w:after="60"/>
    </w:pPr>
    <w:rPr/>
  </w:style>
  <w:style w:type="paragraph" w:styleId="AIAAgreementBodyText">
    <w:name w:val="AIA Agreement Body Text"/>
    <w:qFormat/>
    <w:pPr>
      <w:widowControl/>
      <w:tabs>
        <w:tab w:val="left" w:pos="720" w:leader="none"/>
      </w:tabs>
      <w:suppressAutoHyphens w:val="true"/>
      <w:overflowPunct w:val="tru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style>
  <w:style w:type="numbering" w:styleId="Numbering2">
    <w:name w:val="Numbering 2"/>
  </w:style>
  <w:style w:type="numbering" w:styleId="Numbering4">
    <w:name w:val="Numbering 4"/>
  </w:style>
  <w:style w:type="numbering" w:styleId="NumberingABC">
    <w:name w:val="Numbering-ABC"/>
  </w:style>
  <w:style w:type="numbering" w:styleId="Numbering111">
    <w:name w:val="Numbering - 1.1"/>
  </w:style>
  <w:style w:type="numbering" w:styleId="Numbering1a">
    <w:name w:val="Numbering-1-a"/>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3</TotalTime>
  <Application>LibreOffice/5.0.2.2$Linux_X86_64 LibreOffice_project/00m0$Build-2</Application>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2015-08-22T08:49:59Z</dcterms:created>
  <dc:creator>John Little</dc:creator>
  <dc:language>en-US</dc:language>
  <cp:lastModifiedBy>John Little</cp:lastModifiedBy>
  <dcterms:modified xsi:type="dcterms:W3CDTF">2015-11-18T10:15:00Z</dcterms:modified>
  <cp:revision>7</cp:revision>
</cp:coreProperties>
</file>