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Contractor Agreement</w:t>
      </w:r>
    </w:p>
    <w:p>
      <w:pPr>
        <w:pStyle w:val="Normal"/>
        <w:rPr/>
      </w:pPr>
      <w:r>
        <w:rPr/>
      </w:r>
    </w:p>
    <w:p>
      <w:pPr>
        <w:pStyle w:val="Normal"/>
        <w:rPr/>
      </w:pPr>
      <w:r>
        <w:rPr/>
        <w:t>THIS AGREEMENT, is made this ________ day of ___________, 20___ by and between the “Contractor" and the “Owner” to perform construction related activities on the “Property” as these terms are defined below:</w:t>
      </w:r>
    </w:p>
    <w:p>
      <w:pPr>
        <w:pStyle w:val="Normal"/>
        <w:rPr/>
      </w:pPr>
      <w:r>
        <w:rPr/>
      </w:r>
    </w:p>
    <w:p>
      <w:pPr>
        <w:pStyle w:val="Normal"/>
        <w:rPr/>
      </w:pPr>
      <w:r>
        <w:rPr/>
        <w:t>DEFINITIONS:</w:t>
      </w:r>
    </w:p>
    <w:p>
      <w:pPr>
        <w:pStyle w:val="Normal"/>
        <w:rPr/>
      </w:pPr>
      <w:r>
        <w:rPr/>
      </w:r>
    </w:p>
    <w:p>
      <w:pPr>
        <w:pStyle w:val="Normal"/>
        <w:rPr/>
      </w:pPr>
      <w:r>
        <w:rPr/>
        <w:t>“</w:t>
      </w:r>
      <w:r>
        <w:rPr/>
        <w:t xml:space="preserve">Contractor” </w:t>
        <w:tab/>
        <w:tab/>
        <w:t>&lt;&lt;**name, address, telephone number &amp; email address**&gt;&gt;</w:t>
      </w:r>
    </w:p>
    <w:p>
      <w:pPr>
        <w:pStyle w:val="Normal"/>
        <w:rPr/>
      </w:pPr>
      <w:r>
        <w:rPr/>
      </w:r>
    </w:p>
    <w:p>
      <w:pPr>
        <w:pStyle w:val="Normal"/>
        <w:rPr/>
      </w:pPr>
      <w:r>
        <w:rPr/>
        <w:t>“</w:t>
      </w:r>
      <w:r>
        <w:rPr/>
        <w:t>Owner”</w:t>
        <w:tab/>
        <w:tab/>
        <w:t>&lt;&lt;**name, address, telephone number &amp; email address**&gt;&gt;</w:t>
      </w:r>
    </w:p>
    <w:p>
      <w:pPr>
        <w:pStyle w:val="Normal"/>
        <w:rPr/>
      </w:pPr>
      <w:r>
        <w:rPr/>
      </w:r>
    </w:p>
    <w:p>
      <w:pPr>
        <w:pStyle w:val="Normal"/>
        <w:rPr/>
      </w:pPr>
      <w:r>
        <w:rPr/>
        <w:t>“</w:t>
      </w:r>
      <w:r>
        <w:rPr/>
        <w:t>Property”</w:t>
        <w:tab/>
        <w:tab/>
        <w:t>&lt;&lt;**property address**&gt;&gt;</w:t>
      </w:r>
    </w:p>
    <w:p>
      <w:pPr>
        <w:pStyle w:val="Normal"/>
        <w:rPr/>
      </w:pPr>
      <w:r>
        <w:rPr/>
      </w:r>
    </w:p>
    <w:p>
      <w:pPr>
        <w:pStyle w:val="Normal"/>
        <w:rPr/>
      </w:pPr>
      <w:r>
        <w:rPr/>
        <w:t xml:space="preserve">"Contract Sum" </w:t>
        <w:tab/>
        <w:t>&lt;&lt;**dollar amount**&gt;&gt;</w:t>
      </w:r>
    </w:p>
    <w:p>
      <w:pPr>
        <w:pStyle w:val="Normal"/>
        <w:rPr/>
      </w:pPr>
      <w:r>
        <w:rPr/>
      </w:r>
    </w:p>
    <w:p>
      <w:pPr>
        <w:pStyle w:val="Normal"/>
        <w:rPr/>
      </w:pPr>
      <w:r>
        <w:rPr/>
      </w:r>
    </w:p>
    <w:p>
      <w:pPr>
        <w:pStyle w:val="Normal"/>
        <w:rPr/>
      </w:pPr>
      <w:r>
        <w:rPr/>
        <w:t>The Owner and Contractor agree as follows:</w:t>
      </w:r>
    </w:p>
    <w:p>
      <w:pPr>
        <w:pStyle w:val="Normal"/>
        <w:rPr/>
      </w:pPr>
      <w:r>
        <w:rPr/>
      </w:r>
    </w:p>
    <w:p>
      <w:pPr>
        <w:pStyle w:val="TextBody"/>
        <w:numPr>
          <w:ilvl w:val="0"/>
          <w:numId w:val="3"/>
        </w:numPr>
        <w:rPr/>
      </w:pPr>
      <w:r>
        <w:rPr/>
        <w:t>THE WORK</w:t>
      </w:r>
    </w:p>
    <w:p>
      <w:pPr>
        <w:pStyle w:val="TextBody"/>
        <w:numPr>
          <w:ilvl w:val="1"/>
          <w:numId w:val="3"/>
        </w:numPr>
        <w:rPr/>
      </w:pPr>
      <w:r>
        <w:rPr/>
        <w:t xml:space="preserve">The Contractor agrees to furnish all labor, materials, equipment, permits, licenses and services for the proper completion the work ("Work") described in "Exhibit A" which is attached hereto. This Agreement includes the additional terms and conditions contained in the “General Specifications” found in “Exhibit B” which is attached hereto. </w:t>
      </w:r>
      <w:r>
        <w:rPr/>
        <w:t>Exhibits A and B are made a part of this Agreement by this reference.</w:t>
      </w:r>
      <w:r>
        <w:rPr/>
        <w:t xml:space="preserve"> All Work shall be completed in a professional manner according to standard practices. </w:t>
      </w:r>
    </w:p>
    <w:p>
      <w:pPr>
        <w:pStyle w:val="TextBody"/>
        <w:numPr>
          <w:ilvl w:val="0"/>
          <w:numId w:val="3"/>
        </w:numPr>
        <w:rPr/>
      </w:pPr>
      <w:r>
        <w:rPr/>
        <w:t>TIME OF COMMENCEMENT AND COMPLETION</w:t>
      </w:r>
    </w:p>
    <w:p>
      <w:pPr>
        <w:pStyle w:val="TextBody"/>
        <w:numPr>
          <w:ilvl w:val="1"/>
          <w:numId w:val="3"/>
        </w:numPr>
        <w:rPr/>
      </w:pPr>
      <w:r>
        <w:rPr/>
        <w:t xml:space="preserve">No Work shall be commenced by the Contractor until the Contractor has received a written notice to proceed (Notice to Proceed) from the Owner (which may be delivered by email).  </w:t>
      </w:r>
    </w:p>
    <w:p>
      <w:pPr>
        <w:pStyle w:val="TextBody"/>
        <w:numPr>
          <w:ilvl w:val="1"/>
          <w:numId w:val="3"/>
        </w:numPr>
        <w:rPr/>
      </w:pPr>
      <w:r>
        <w:rPr/>
        <w:t xml:space="preserve">The Work must be substantially completed within &lt;&lt;**number of days**&gt;&gt; after the Notice to Proceed has been delivered to the Contractor. </w:t>
      </w:r>
    </w:p>
    <w:p>
      <w:pPr>
        <w:pStyle w:val="TextBody"/>
        <w:numPr>
          <w:ilvl w:val="0"/>
          <w:numId w:val="3"/>
        </w:numPr>
        <w:rPr/>
      </w:pPr>
      <w:r>
        <w:rPr/>
        <w:t>CONTRACT SUM</w:t>
      </w:r>
    </w:p>
    <w:p>
      <w:pPr>
        <w:pStyle w:val="TextBody"/>
        <w:numPr>
          <w:ilvl w:val="1"/>
          <w:numId w:val="3"/>
        </w:numPr>
        <w:rPr/>
      </w:pPr>
      <w:r>
        <w:rPr/>
        <w:t>This is a fixed sum contract. The Owner shall pay to the Contractor for the performance of the Work, the "Contract Sum" of indicated above.  The Contract Sum  may be changed only by a written Change Order ("Change Order") or contract amendment that has been executed by both Owner and Contractor..</w:t>
      </w:r>
    </w:p>
    <w:p>
      <w:pPr>
        <w:pStyle w:val="TextBody"/>
        <w:numPr>
          <w:ilvl w:val="0"/>
          <w:numId w:val="3"/>
        </w:numPr>
        <w:rPr/>
      </w:pPr>
      <w:r>
        <w:rPr/>
        <w:t>PAYMENTS</w:t>
      </w:r>
    </w:p>
    <w:p>
      <w:pPr>
        <w:pStyle w:val="TextBody"/>
        <w:numPr>
          <w:ilvl w:val="1"/>
          <w:numId w:val="3"/>
        </w:numPr>
        <w:rPr/>
      </w:pPr>
      <w:r>
        <w:rPr/>
        <w:t>&lt;&lt;**enter details of how the Contract Sum should be paid**&gt;&gt;</w:t>
      </w:r>
    </w:p>
    <w:p>
      <w:pPr>
        <w:pStyle w:val="TextBody"/>
        <w:numPr>
          <w:ilvl w:val="1"/>
          <w:numId w:val="3"/>
        </w:numPr>
        <w:rPr/>
      </w:pPr>
      <w:r>
        <w:rPr/>
        <w:t xml:space="preserve">All documentation submitted by the Contractor under this Article must meet the reasonable satisfaction of the Owner. Prior to the final payment the Contractor must supply to the Owner full releases from all subcontractors and material suppliers who have sent "Notices to the Owner" documents pursuant to Chapter 713 Florida Statutes.  All releases must be in the hands of the Owner prior to final payment. Before final payment, the Contractor shall furnish the Owner an Affidavit of Final Payment stating, if it is the fact, that all lienor have been paid in full, or if it is not the fact, showing the name of each lienor who has not been paid in full and the amount due or to become due each for labor, services or materials furnished. </w:t>
      </w:r>
    </w:p>
    <w:p>
      <w:pPr>
        <w:pStyle w:val="TextBody"/>
        <w:numPr>
          <w:ilvl w:val="0"/>
          <w:numId w:val="3"/>
        </w:numPr>
        <w:rPr/>
      </w:pPr>
      <w:r>
        <w:rPr/>
        <w:t>CONTRACTORS INSURANCE</w:t>
      </w:r>
    </w:p>
    <w:p>
      <w:pPr>
        <w:pStyle w:val="TextBody"/>
        <w:numPr>
          <w:ilvl w:val="1"/>
          <w:numId w:val="3"/>
        </w:numPr>
        <w:rPr/>
      </w:pPr>
      <w:r>
        <w:rPr/>
        <w:t>The Contractor shall be required to carry insurance, covering workman’s compensation and public liability insurance, in accordance with all State and Federal requirements, but not less than $300,000.00, comprehensive liability coverage in the event of bodily injury, including death, and minimum of $300,000.00 in the event of property damage arising out of the work performed by the contractor and $50,000 automobile liability.  The Contractor shall furnish the relevant certificates showing that such insurance to be in effect before proceeding with the Work.</w:t>
      </w:r>
    </w:p>
    <w:p>
      <w:pPr>
        <w:pStyle w:val="TextBody"/>
        <w:numPr>
          <w:ilvl w:val="0"/>
          <w:numId w:val="3"/>
        </w:numPr>
        <w:rPr/>
      </w:pPr>
      <w:r>
        <w:rPr/>
        <w:t>SUBCONTRACTS</w:t>
      </w:r>
    </w:p>
    <w:p>
      <w:pPr>
        <w:pStyle w:val="TextBody"/>
        <w:numPr>
          <w:ilvl w:val="1"/>
          <w:numId w:val="3"/>
        </w:numPr>
        <w:rPr/>
      </w:pPr>
      <w:r>
        <w:rPr/>
        <w:t>All subcontractors shall be bound by the terms and conditions of this contract.  At the request of the Owner the Contractor shall furnish to the Owner a list of names of the subcontractors proposed for any portion of the Work.  The Contractor shall not assign this contract to or otherwise transfer any of its duties, obligations or responsibilities hereunder to any other person without the written consent of the Owner.</w:t>
      </w:r>
    </w:p>
    <w:p>
      <w:pPr>
        <w:pStyle w:val="TextBody"/>
        <w:numPr>
          <w:ilvl w:val="0"/>
          <w:numId w:val="3"/>
        </w:numPr>
        <w:rPr/>
      </w:pPr>
      <w:r>
        <w:rPr/>
        <w:t>GENERAL RESPONSIBILITIES OF THE Contractor</w:t>
      </w:r>
    </w:p>
    <w:p>
      <w:pPr>
        <w:pStyle w:val="TextBody"/>
        <w:numPr>
          <w:ilvl w:val="1"/>
          <w:numId w:val="3"/>
        </w:numPr>
        <w:rPr/>
      </w:pPr>
      <w:r>
        <w:rPr/>
        <w:t>The Contractor shall supervise and direct the Work using his/her/its best skills and attention.</w:t>
      </w:r>
    </w:p>
    <w:p>
      <w:pPr>
        <w:pStyle w:val="TextBody"/>
        <w:numPr>
          <w:ilvl w:val="1"/>
          <w:numId w:val="3"/>
        </w:numPr>
        <w:rPr/>
      </w:pPr>
      <w:r>
        <w:rPr/>
        <w:t xml:space="preserve">The Contractor shall obtain all permits, licenses, drawings, and surveys necessary for the completion and execution of the Work.  Strict compliance with all relevant local government codes and shall be observed in all phases of the Work.  The Contractor shall perform all Work in conformance with applicable state, federal and local codes and ordinances, whether or not specifically mentioned in this Agreement. Contractor shall supply the Owner with current copy of all relevant state and local government licenses, insurance certificates, and federal employer identification number (or social security number) at the time that this Agreement is executed. </w:t>
      </w:r>
    </w:p>
    <w:p>
      <w:pPr>
        <w:pStyle w:val="TextBody"/>
        <w:numPr>
          <w:ilvl w:val="1"/>
          <w:numId w:val="3"/>
        </w:numPr>
        <w:rPr/>
      </w:pPr>
      <w:r>
        <w:rPr/>
        <w:t>The Contractor shall not employ on the Work any person unfit or not skilled in the task assigned to him.</w:t>
      </w:r>
    </w:p>
    <w:p>
      <w:pPr>
        <w:pStyle w:val="TextBody"/>
        <w:numPr>
          <w:ilvl w:val="1"/>
          <w:numId w:val="3"/>
        </w:numPr>
        <w:rPr/>
      </w:pPr>
      <w:r>
        <w:rPr/>
        <w:t>The Contractor shall be responsible for acts and omissions of all of its employees and agents, all subcontractors, suppliers and materialmen, their respective employees and agents and all other persons performing any of the Work.</w:t>
      </w:r>
    </w:p>
    <w:p>
      <w:pPr>
        <w:pStyle w:val="TextBody"/>
        <w:numPr>
          <w:ilvl w:val="1"/>
          <w:numId w:val="3"/>
        </w:numPr>
        <w:rPr/>
      </w:pPr>
      <w:r>
        <w:rPr/>
        <w:t>The Contractor shall at all times keep the premises free from any unreasonable accumulation of waste materials and rubbish caused by the Work.</w:t>
      </w:r>
    </w:p>
    <w:p>
      <w:pPr>
        <w:pStyle w:val="TextBody"/>
        <w:numPr>
          <w:ilvl w:val="1"/>
          <w:numId w:val="3"/>
        </w:numPr>
        <w:rPr/>
      </w:pPr>
      <w:r>
        <w:rPr/>
        <w:t>The Contractor will exercise due diligence in the completion of the Work, and will not delay or cause to be delayed the completion of this contract.</w:t>
      </w:r>
    </w:p>
    <w:p>
      <w:pPr>
        <w:pStyle w:val="TextBody"/>
        <w:numPr>
          <w:ilvl w:val="0"/>
          <w:numId w:val="3"/>
        </w:numPr>
        <w:rPr/>
      </w:pPr>
      <w:r>
        <w:rPr/>
        <w:t xml:space="preserve">GENERAL RESPONSIBILITIES OF THE Owner </w:t>
      </w:r>
    </w:p>
    <w:p>
      <w:pPr>
        <w:pStyle w:val="TextBody"/>
        <w:numPr>
          <w:ilvl w:val="1"/>
          <w:numId w:val="3"/>
        </w:numPr>
        <w:rPr/>
      </w:pPr>
      <w:r>
        <w:rPr/>
        <w:t>The Owner shall permit the Contractor to use at no extra cost, existing utilities (if available) such as light, heat, power and water necessary for the proper execution and completion of Work.</w:t>
      </w:r>
    </w:p>
    <w:p>
      <w:pPr>
        <w:pStyle w:val="TextBody"/>
        <w:numPr>
          <w:ilvl w:val="1"/>
          <w:numId w:val="3"/>
        </w:numPr>
        <w:rPr/>
      </w:pPr>
      <w:r>
        <w:rPr/>
        <w:t>The Owner shall cooperate and shall cause all occupants, if any, to cooperate with the Contractor to facilitate the performance of the Work, including the removal and replacement of rugs, furniture and clothing if necessary.</w:t>
      </w:r>
    </w:p>
    <w:p>
      <w:pPr>
        <w:pStyle w:val="TextBody"/>
        <w:numPr>
          <w:ilvl w:val="1"/>
          <w:numId w:val="3"/>
        </w:numPr>
        <w:rPr/>
      </w:pPr>
      <w:r>
        <w:rPr/>
        <w:t>The Owner shall provide the Contractor with access to the property during normal working hours on normal working days.</w:t>
      </w:r>
    </w:p>
    <w:p>
      <w:pPr>
        <w:pStyle w:val="TextBody"/>
        <w:numPr>
          <w:ilvl w:val="0"/>
          <w:numId w:val="3"/>
        </w:numPr>
        <w:rPr/>
      </w:pPr>
      <w:r>
        <w:rPr/>
        <w:t>CHANGES IN THE WORK</w:t>
      </w:r>
    </w:p>
    <w:p>
      <w:pPr>
        <w:pStyle w:val="TextBody"/>
        <w:numPr>
          <w:ilvl w:val="1"/>
          <w:numId w:val="3"/>
        </w:numPr>
        <w:rPr/>
      </w:pPr>
      <w:r>
        <w:rPr/>
        <w:t>Except in any emergency endangering life or property, no change in the Work shall be made by the Contractor unless he has received a prior written order signed by the Owner.  The Contract Sum and contract time may be changed only by an Owner approved change order ("Change Order").  No monies in addition to the Contract Sum set forth in Article 3 hereof shall be paid to Contractor unless supported by an Owner approved written Change Order.  Contractor shall be solely responsible and liable for any costs or expenses arising out of or related to the Work which are in excess of the contract sum.</w:t>
      </w:r>
    </w:p>
    <w:p>
      <w:pPr>
        <w:pStyle w:val="TextBody"/>
        <w:numPr>
          <w:ilvl w:val="0"/>
          <w:numId w:val="3"/>
        </w:numPr>
        <w:rPr/>
      </w:pPr>
      <w:r>
        <w:rPr/>
        <w:t>OTHER CONDITIONS OR PROVISIONS</w:t>
      </w:r>
    </w:p>
    <w:p>
      <w:pPr>
        <w:pStyle w:val="TextBody"/>
        <w:numPr>
          <w:ilvl w:val="1"/>
          <w:numId w:val="3"/>
        </w:numPr>
        <w:rPr/>
      </w:pPr>
      <w:r>
        <w:rPr/>
        <w:t>Owner is not responsible for any insurance or other fringe benefits, e.g., social security, income tax withholding, retirement or leave benefits, for Contractor or employees of Contractor that are normally available to direct employees of the Owner.  Contractor assumes full responsibility for the provision of all insurance and fringe benefits for himself/herself/itself and employees retained by the Contractor in carrying out the Work of this Contract.</w:t>
      </w:r>
    </w:p>
    <w:p>
      <w:pPr>
        <w:pStyle w:val="TextBody"/>
        <w:numPr>
          <w:ilvl w:val="1"/>
          <w:numId w:val="3"/>
        </w:numPr>
        <w:rPr/>
      </w:pPr>
      <w:r>
        <w:rPr/>
        <w:t>Notices that are to be given by one party to other shall be sent using the following email addresses:</w:t>
      </w:r>
    </w:p>
    <w:p>
      <w:pPr>
        <w:pStyle w:val="TextBody"/>
        <w:numPr>
          <w:ilvl w:val="2"/>
          <w:numId w:val="3"/>
        </w:numPr>
        <w:rPr/>
      </w:pPr>
      <w:r>
        <w:rPr/>
        <w:t>Owner:  &lt;&lt;**email address**&gt;&gt;</w:t>
      </w:r>
    </w:p>
    <w:p>
      <w:pPr>
        <w:pStyle w:val="TextBody"/>
        <w:numPr>
          <w:ilvl w:val="2"/>
          <w:numId w:val="3"/>
        </w:numPr>
        <w:rPr/>
      </w:pPr>
      <w:r>
        <w:rPr/>
        <w:t>Contractor:  &lt;&lt;**email address**&gt;&gt;</w:t>
      </w:r>
    </w:p>
    <w:p>
      <w:pPr>
        <w:pStyle w:val="TextBody"/>
        <w:numPr>
          <w:ilvl w:val="1"/>
          <w:numId w:val="3"/>
        </w:numPr>
        <w:rPr/>
      </w:pPr>
      <w:r>
        <w:rPr/>
        <w:t>This Agreement becomes effective and binding upon the Contractor and the Owner when signed by both parties in the spaces provided below.</w:t>
      </w:r>
    </w:p>
    <w:p>
      <w:pPr>
        <w:pStyle w:val="Normal"/>
        <w:rPr/>
      </w:pPr>
      <w:r>
        <w:rPr/>
      </w:r>
    </w:p>
    <w:p>
      <w:pPr>
        <w:pStyle w:val="Normal"/>
        <w:jc w:val="center"/>
        <w:rPr>
          <w:i/>
          <w:i/>
          <w:iCs/>
        </w:rPr>
      </w:pPr>
      <w:r>
        <w:rPr>
          <w:i/>
          <w:iCs/>
        </w:rPr>
        <w:t>SIGNATURES ON NEXT PAGE</w:t>
      </w:r>
    </w:p>
    <w:p>
      <w:pPr>
        <w:pStyle w:val="Normal"/>
        <w:rPr/>
      </w:pPr>
      <w:r>
        <w:rPr/>
      </w:r>
      <w:r>
        <w:br w:type="page"/>
      </w:r>
    </w:p>
    <w:p>
      <w:pPr>
        <w:pStyle w:val="Normal"/>
        <w:rPr/>
      </w:pPr>
      <w:r>
        <w:rPr/>
      </w:r>
    </w:p>
    <w:p>
      <w:pPr>
        <w:pStyle w:val="Normal"/>
        <w:rPr/>
      </w:pPr>
      <w:r>
        <w:rPr/>
        <w:t>IN WITNESS WHEREOF,  the parties hereto agree to the above terms and have caused this Agreement to be executed in their names by their duly authorized agents.</w:t>
      </w:r>
    </w:p>
    <w:p>
      <w:pPr>
        <w:pStyle w:val="Normal"/>
        <w:rPr/>
      </w:pPr>
      <w:r>
        <w:rPr/>
      </w:r>
    </w:p>
    <w:tbl>
      <w:tblPr>
        <w:tblW w:w="9360" w:type="dxa"/>
        <w:jc w:val="left"/>
        <w:tblInd w:w="0" w:type="dxa"/>
        <w:tblLayout w:type="fixed"/>
        <w:tblCellMar>
          <w:top w:w="0" w:type="dxa"/>
          <w:left w:w="0" w:type="dxa"/>
          <w:bottom w:w="0" w:type="dxa"/>
          <w:right w:w="0" w:type="dxa"/>
        </w:tblCellMar>
      </w:tblPr>
      <w:tblGrid>
        <w:gridCol w:w="4680"/>
        <w:gridCol w:w="4680"/>
      </w:tblGrid>
      <w:tr>
        <w:trPr/>
        <w:tc>
          <w:tcPr>
            <w:tcW w:w="4680" w:type="dxa"/>
            <w:tcBorders/>
          </w:tcPr>
          <w:p>
            <w:pPr>
              <w:pStyle w:val="Normal"/>
              <w:rPr/>
            </w:pPr>
            <w:r>
              <w:rPr>
                <w:b/>
                <w:bCs/>
              </w:rPr>
              <w:t>Contractor</w:t>
            </w:r>
            <w:r>
              <w:rPr/>
              <w:t>: &lt;&lt;**name**&gt;&gt;</w:t>
            </w:r>
          </w:p>
          <w:p>
            <w:pPr>
              <w:pStyle w:val="Normal"/>
              <w:rPr/>
            </w:pPr>
            <w:r>
              <w:rPr/>
            </w:r>
          </w:p>
          <w:p>
            <w:pPr>
              <w:pStyle w:val="Normal"/>
              <w:rPr/>
            </w:pPr>
            <w:r>
              <w:rPr/>
              <w:t>By:  ____________________________</w:t>
              <w:tab/>
              <w:t xml:space="preserve">          </w:t>
            </w:r>
          </w:p>
          <w:p>
            <w:pPr>
              <w:pStyle w:val="Normal"/>
              <w:rPr/>
            </w:pPr>
            <w:r>
              <w:rPr/>
              <w:t xml:space="preserve">       </w:t>
            </w:r>
            <w:r>
              <w:rPr/>
              <w:t>____________________________</w:t>
            </w:r>
          </w:p>
          <w:p>
            <w:pPr>
              <w:pStyle w:val="Normal"/>
              <w:rPr/>
            </w:pPr>
            <w:r>
              <w:rPr/>
              <w:t xml:space="preserve">       </w:t>
            </w:r>
            <w:r>
              <w:rPr/>
              <w:t>Print name and title</w:t>
            </w:r>
          </w:p>
          <w:p>
            <w:pPr>
              <w:pStyle w:val="Normal"/>
              <w:rPr/>
            </w:pPr>
            <w:r>
              <w:rPr/>
              <w:t>Date:________________</w:t>
            </w:r>
          </w:p>
        </w:tc>
        <w:tc>
          <w:tcPr>
            <w:tcW w:w="4680" w:type="dxa"/>
            <w:tcBorders/>
          </w:tcPr>
          <w:p>
            <w:pPr>
              <w:pStyle w:val="Normal"/>
              <w:rPr/>
            </w:pPr>
            <w:r>
              <w:rPr>
                <w:b/>
                <w:bCs/>
              </w:rPr>
              <w:t>Owner</w:t>
            </w:r>
            <w:r>
              <w:rPr/>
              <w:t>: &lt;&lt;**name**&gt;&gt;</w:t>
            </w:r>
          </w:p>
          <w:p>
            <w:pPr>
              <w:pStyle w:val="Normal"/>
              <w:rPr/>
            </w:pPr>
            <w:r>
              <w:rPr/>
            </w:r>
          </w:p>
          <w:p>
            <w:pPr>
              <w:pStyle w:val="Normal"/>
              <w:rPr/>
            </w:pPr>
            <w:r>
              <w:rPr/>
              <w:t>By:  ____________________________</w:t>
              <w:tab/>
              <w:t xml:space="preserve">          </w:t>
            </w:r>
          </w:p>
          <w:p>
            <w:pPr>
              <w:pStyle w:val="Normal"/>
              <w:rPr/>
            </w:pPr>
            <w:r>
              <w:rPr/>
              <w:t xml:space="preserve">       </w:t>
            </w:r>
            <w:r>
              <w:rPr/>
              <w:t>____________________________</w:t>
            </w:r>
          </w:p>
          <w:p>
            <w:pPr>
              <w:pStyle w:val="Normal"/>
              <w:rPr/>
            </w:pPr>
            <w:r>
              <w:rPr/>
              <w:t xml:space="preserve">       </w:t>
            </w:r>
            <w:r>
              <w:rPr/>
              <w:t>Print name and title</w:t>
            </w:r>
          </w:p>
          <w:p>
            <w:pPr>
              <w:pStyle w:val="Normal"/>
              <w:rPr/>
            </w:pPr>
            <w:r>
              <w:rPr/>
              <w:t>Date:________________</w:t>
            </w:r>
          </w:p>
        </w:tc>
      </w:tr>
    </w:tbl>
    <w:p>
      <w:pPr>
        <w:pStyle w:val="Normal"/>
        <w:rPr/>
      </w:pPr>
      <w:r>
        <w:rPr/>
      </w:r>
    </w:p>
    <w:p>
      <w:pPr>
        <w:pStyle w:val="Normal"/>
        <w:rPr/>
      </w:pPr>
      <w:r>
        <w:rPr/>
      </w:r>
      <w:r>
        <w:br w:type="page"/>
      </w:r>
    </w:p>
    <w:p>
      <w:pPr>
        <w:pStyle w:val="Normal"/>
        <w:rPr>
          <w:b/>
          <w:b/>
          <w:bCs/>
        </w:rPr>
      </w:pPr>
      <w:r>
        <w:rPr>
          <w:b/>
          <w:bCs/>
        </w:rPr>
        <w:t>Exhibit A  - Description of the “Work”.</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pStyle w:val="Normal"/>
        <w:rPr/>
      </w:pPr>
      <w:r>
        <w:rPr/>
      </w:r>
    </w:p>
    <w:p>
      <w:pPr>
        <w:pStyle w:val="Normal"/>
        <w:rPr>
          <w:b/>
          <w:b/>
          <w:bCs/>
        </w:rPr>
      </w:pPr>
      <w:r>
        <w:rPr>
          <w:b/>
          <w:bCs/>
        </w:rPr>
        <w:t>Exhibit B:   General Specifications</w:t>
      </w:r>
    </w:p>
    <w:p>
      <w:pPr>
        <w:pStyle w:val="Normal"/>
        <w:rPr/>
      </w:pPr>
      <w:r>
        <w:rPr/>
      </w:r>
    </w:p>
    <w:p>
      <w:pPr>
        <w:pStyle w:val="Normal"/>
        <w:rPr/>
      </w:pPr>
      <w:r>
        <w:rPr/>
        <w:t>All materials and workmanship shall confirm to the requirements of the SOUTH FLORIDA BUILDING CODE’s most recent and/or updated issue (hereafter cited as SFBC).  Additions and structural changes must also conform to any relevant local government housing codes.  All required permits and approved plans shall be made available for the appropriate local government inspection authorities at all times during the construction process and copies shall be provided to relevant local government building authorities prior to the commencement of construction.  All of the Work done by the Contractor pursuant to this Agreement must be approved by the relevant local government building authority prior to the final payment being made to the Contractor..  The term “or equal” shall be interpreted to mean equal in quality, design and integral properties.  No substitutions shall be made without the prior written approval of the Owner and the Architect (if any). Unless otherwise stated in this Agreement, all rehabilitation work shall match existing wherever possible.  All trash and debris shall be removed from premises each week of job.  No materials are to be left on street right of way.</w:t>
      </w:r>
    </w:p>
    <w:p>
      <w:pPr>
        <w:pStyle w:val="Normal"/>
        <w:rPr/>
      </w:pPr>
      <w:r>
        <w:rPr/>
      </w:r>
    </w:p>
    <w:p>
      <w:pPr>
        <w:pStyle w:val="Normal"/>
        <w:rPr/>
      </w:pPr>
      <w:r>
        <w:rPr/>
        <w:t xml:space="preserve">1. </w:t>
        <w:tab/>
        <w:t>Materials / Appliances / Employees:  Except as otherwise noted, the Contractor shall provide and pay for all materials, labor, tools and other items necessary to complete the work.  Unless otherwise specified, all materials shall be new, and both workmanship and materials shall be of good quality.  All work specified should be performed by skilled personnel and be in accordance with accepted trade standards.</w:t>
      </w:r>
    </w:p>
    <w:p>
      <w:pPr>
        <w:pStyle w:val="Normal"/>
        <w:rPr/>
      </w:pPr>
      <w:r>
        <w:rPr/>
      </w:r>
    </w:p>
    <w:p>
      <w:pPr>
        <w:pStyle w:val="Normal"/>
        <w:rPr/>
      </w:pPr>
      <w:r>
        <w:rPr/>
        <w:t xml:space="preserve">2. </w:t>
        <w:tab/>
        <w:t xml:space="preserve">Permits / Codes / Licenses:  The Contractor shall obtain all permits, licenses, drawings, and surveys necessary for the completion and execution of the work.  Strict compliance with all relevant local government codes and shall be observed in all phases of the Work.  The Contractor shall perform all Work in conformance with applicable state, federal and local codes and ordinances, whether or not specifically mentioned in this Agreement. Contractor shall supply the Owner with current copy of all relevant state and local government licenses, insurance certificates, and federal employer indentification number (or social security number) at the time that this Agreement is executed. </w:t>
      </w:r>
    </w:p>
    <w:p>
      <w:pPr>
        <w:pStyle w:val="Normal"/>
        <w:rPr/>
      </w:pPr>
      <w:r>
        <w:rPr/>
      </w:r>
    </w:p>
    <w:p>
      <w:pPr>
        <w:pStyle w:val="Normal"/>
        <w:rPr/>
      </w:pPr>
      <w:r>
        <w:rPr/>
        <w:t xml:space="preserve">3. </w:t>
        <w:tab/>
        <w:t>Projections of Work / Property Persons:  The Contractor shall adequately protect the work, adjacent property and the public and shall be responsible for any damage or injury due to his act or neglect.  In the event of impending high winds, or hurricanes, it shall become the Contractor’s responsibility to secure all loose building materials, and to secure the properties under contract against damage.</w:t>
      </w:r>
    </w:p>
    <w:p>
      <w:pPr>
        <w:pStyle w:val="Normal"/>
        <w:rPr/>
      </w:pPr>
      <w:r>
        <w:rPr/>
      </w:r>
    </w:p>
    <w:p>
      <w:pPr>
        <w:pStyle w:val="Normal"/>
        <w:rPr/>
      </w:pPr>
      <w:r>
        <w:rPr/>
        <w:t xml:space="preserve">4. </w:t>
        <w:tab/>
        <w:t>Access to Work:  The Contractor shall permit and facilitate observation of the work by the Owner, and the relevant local government building officials.</w:t>
      </w:r>
    </w:p>
    <w:p>
      <w:pPr>
        <w:pStyle w:val="Normal"/>
        <w:rPr/>
      </w:pPr>
      <w:r>
        <w:rPr/>
      </w:r>
    </w:p>
    <w:p>
      <w:pPr>
        <w:pStyle w:val="Normal"/>
        <w:rPr/>
      </w:pPr>
      <w:r>
        <w:rPr/>
        <w:t xml:space="preserve">5. </w:t>
        <w:tab/>
        <w:t>Changes in the Work:  ALL CHANGES FROM THE ORIGINAL AGREEMENT SHALL BE IN WRITING AND APPROVED BY THE Owner AND Contractor.  Claims by the Contractor for extra work must be made in writing to the Owner for approval before executing the work involved.</w:t>
      </w:r>
    </w:p>
    <w:p>
      <w:pPr>
        <w:pStyle w:val="Normal"/>
        <w:rPr/>
      </w:pPr>
      <w:r>
        <w:rPr/>
      </w:r>
    </w:p>
    <w:p>
      <w:pPr>
        <w:pStyle w:val="Normal"/>
        <w:rPr/>
      </w:pPr>
      <w:r>
        <w:rPr/>
        <w:t xml:space="preserve">6. </w:t>
        <w:tab/>
        <w:t>Correction of Work / Guarantee:  The Contractor shall guarantee and re-execute any work that fails to conform to the requirements of this Agreement and the SFBC that appears during the progress of the Work, and shall remedy any defects due to faulty materials or workmanship which appear within a period of one year from the date of final acceptance of all the work required by the contract.  The provisions of this paragraph apply to work done by all agents and/or direct employees of the Contractor.  Furthermore, the Contractor shall furnish the Owner with all manufacturers and suppliers written guarantees and warranties covering materials and equipment furnished under the contract.</w:t>
      </w:r>
    </w:p>
    <w:p>
      <w:pPr>
        <w:pStyle w:val="Normal"/>
        <w:rPr/>
      </w:pPr>
      <w:r>
        <w:rPr/>
      </w:r>
    </w:p>
    <w:p>
      <w:pPr>
        <w:pStyle w:val="Normal"/>
        <w:rPr/>
      </w:pPr>
      <w:r>
        <w:rPr/>
        <w:t xml:space="preserve">7. </w:t>
        <w:tab/>
        <w:t>Payments:  Payments shall be made as provided in this Agreement.  The making and acceptance of the final payment shall constitute a waiver of all claims by the Owner and Contractor other than from faulty work appearing thereafter. Payments otherwise due may be withheld on account of defective work not remedied, liens filed, damage by the Contractor to others not adjusted, or failure to made payments properly to Agents or for material or labor.</w:t>
      </w:r>
    </w:p>
    <w:p>
      <w:pPr>
        <w:pStyle w:val="Normal"/>
        <w:rPr/>
      </w:pPr>
      <w:r>
        <w:rPr/>
      </w:r>
    </w:p>
    <w:p>
      <w:pPr>
        <w:pStyle w:val="Normal"/>
        <w:rPr/>
      </w:pPr>
      <w:r>
        <w:rPr/>
        <w:t xml:space="preserve">8. </w:t>
        <w:tab/>
        <w:t>Insurance:  The Contractor shall be required to carry insurance, covering workman’s compensation and public liability insurance, in accordance with all State and Federal requirements, but not less than $300,000.00, comprehensive liability coverage in the event of bodily injury, including death, and minimum of $300,000.00 in the event of property damage arising out of the work performed by the contractor and $50,000 automobile liability.  The Contractor shall furnish the relevant certificates showing that such insurance to be in effect before proceeding with the Work.</w:t>
      </w:r>
    </w:p>
    <w:p>
      <w:pPr>
        <w:pStyle w:val="Normal"/>
        <w:rPr/>
      </w:pPr>
      <w:r>
        <w:rPr/>
      </w:r>
    </w:p>
    <w:p>
      <w:pPr>
        <w:pStyle w:val="Normal"/>
        <w:rPr/>
      </w:pPr>
      <w:r>
        <w:rPr/>
        <w:t xml:space="preserve">9. </w:t>
        <w:tab/>
        <w:t>Liens:  The final payment for the Work shall not be due until the Contractor has delivered to the Owner a complete release of all liens arising out of the contract, or receipts in full covering all labor and materials for which a lien could be filed and all required federal paperwork.</w:t>
      </w:r>
    </w:p>
    <w:p>
      <w:pPr>
        <w:pStyle w:val="Normal"/>
        <w:rPr/>
      </w:pPr>
      <w:r>
        <w:rPr/>
      </w:r>
    </w:p>
    <w:p>
      <w:pPr>
        <w:pStyle w:val="Normal"/>
        <w:rPr/>
      </w:pPr>
      <w:r>
        <w:rPr/>
        <w:t xml:space="preserve">10. </w:t>
        <w:tab/>
        <w:t>Assignment of Contract:  The Contractor shall not assign this Agreement without written consent of the Owner.  The request for assignment must be addressed to the Owner.</w:t>
      </w:r>
    </w:p>
    <w:p>
      <w:pPr>
        <w:pStyle w:val="Normal"/>
        <w:rPr/>
      </w:pPr>
      <w:r>
        <w:rPr/>
      </w:r>
    </w:p>
    <w:p>
      <w:pPr>
        <w:pStyle w:val="Normal"/>
        <w:rPr/>
      </w:pPr>
      <w:r>
        <w:rPr/>
        <w:t xml:space="preserve">11. </w:t>
        <w:tab/>
        <w:t>Cleaning Up:  The Contractor shall keep the premises clean and orderly during the course of the work and all debris shall be removed on a continuous basis and not be allowed to accumulate.  Materials and equipment that have been removed and replaced, as part of the work shall belong to the Contractor, except where otherwise specified in writing.</w:t>
      </w:r>
    </w:p>
    <w:p>
      <w:pPr>
        <w:pStyle w:val="Normal"/>
        <w:rPr/>
      </w:pPr>
      <w:r>
        <w:rPr/>
      </w:r>
    </w:p>
    <w:p>
      <w:pPr>
        <w:pStyle w:val="Normal"/>
        <w:rPr/>
      </w:pPr>
      <w:r>
        <w:rPr/>
        <w:t xml:space="preserve">12. </w:t>
        <w:tab/>
        <w:t>Repairs:  Repairs shall be made to al surfaces damaged by the Contractor resulting from his Work at no additional cost to the Owner.  Where “repair” is called for by this Agreement, the feature (floor, wall, ceiling, door, window or trim, etc.) excluding ornamentation shall be placed in “equal to new condition”, taking into account the fact that old buildings cannot be made “as new” and that some lines and surfaced may remain irregular, slightly out of level or plumb, either by patching or replacement; all damaged or loosed, or rotted parts of wood, metal or plaster, etc. shall be removed and replaced and the finished work shall march adjacent work in design and dimension.  Such patching and replacement shall be made to blend with existing work, at the minimum including painting and/or staining to blend, so that the patch or replacement will be inconspicuous.</w:t>
      </w:r>
    </w:p>
    <w:p>
      <w:pPr>
        <w:pStyle w:val="Normal"/>
        <w:rPr/>
      </w:pPr>
      <w:r>
        <w:rPr/>
      </w:r>
    </w:p>
    <w:p>
      <w:pPr>
        <w:pStyle w:val="Normal"/>
        <w:rPr/>
      </w:pPr>
      <w:r>
        <w:rPr/>
        <w:t xml:space="preserve">13. </w:t>
        <w:tab/>
        <w:t>Contractor / Agents:  The Contractor shall be responsible to the Owner for the acts and omissions of its agents and of persons either directly or indirectly employed by them.</w:t>
      </w:r>
    </w:p>
    <w:p>
      <w:pPr>
        <w:pStyle w:val="Normal"/>
        <w:rPr/>
      </w:pPr>
      <w:r>
        <w:rPr/>
      </w:r>
    </w:p>
    <w:p>
      <w:pPr>
        <w:pStyle w:val="Normal"/>
        <w:rPr/>
      </w:pPr>
      <w:r>
        <w:rPr/>
        <w:t xml:space="preserve">14. </w:t>
        <w:tab/>
        <w:t>Owners / Agents:  The Owners or his agents shall be his authorized representatives.  The Agent for owner shall be identified in writing.</w:t>
      </w:r>
    </w:p>
    <w:p>
      <w:pPr>
        <w:pStyle w:val="Normal"/>
        <w:rPr/>
      </w:pPr>
      <w:r>
        <w:rPr/>
      </w:r>
    </w:p>
    <w:p>
      <w:pPr>
        <w:pStyle w:val="Normal"/>
        <w:rPr/>
      </w:pPr>
      <w:r>
        <w:rPr/>
        <w:t xml:space="preserve">15. </w:t>
        <w:tab/>
        <w:t>Definition in Specifications:  The term “replace” shall be construed to remove the existing and install new.  Any errors in terms, descriptions or citations shall be called to the attention of the Owner prior to entering into a signed contract.</w:t>
      </w:r>
    </w:p>
    <w:p>
      <w:pPr>
        <w:pStyle w:val="Normal"/>
        <w:rPr/>
      </w:pPr>
      <w:r>
        <w:rPr/>
      </w:r>
    </w:p>
    <w:p>
      <w:pPr>
        <w:pStyle w:val="Normal"/>
        <w:rPr/>
      </w:pPr>
      <w:r>
        <w:rPr/>
        <w:t xml:space="preserve">16. </w:t>
        <w:tab/>
        <w:t>Work in Occupied Structures:  The Contractor shall be responsible for the storage and safety of his/her/its own material.  The Owner assumes no liability whatsoever for any material damaged or stolen on the premises where such has not been brought into the building.  Any damage to, or loss by theft or vandalism of any material, appurtenances or appliances, after such has been brought into the building; applied, connected or installed shall be the sole responsibility of the Contractor until said item has been inspected and approved by the Owner and final completion has occurred. In the event that the Owner elects to use any completed or partially completed portion of the building, then the Contractor is released from above liabilities for all the materials within occupied portion of the building.</w:t>
      </w:r>
    </w:p>
    <w:p>
      <w:pPr>
        <w:pStyle w:val="Normal"/>
        <w:rPr/>
      </w:pPr>
      <w:r>
        <w:rPr/>
      </w:r>
    </w:p>
    <w:p>
      <w:pPr>
        <w:pStyle w:val="Normal"/>
        <w:rPr/>
      </w:pPr>
      <w:r>
        <w:rPr/>
        <w:t xml:space="preserve">17. </w:t>
        <w:tab/>
        <w:t>Subcontractor and Supplies:  The Contractor is responsible for providing all necessary license, permits, insurance for any and all subcontractor employed on the job as well as providing a list of subcontractors and suppliers to be used and used o the contract to the owner.  Each subcontractor and supplier shall supply a release of liens and warrant to the Owner at the completion of the Work.</w:t>
      </w:r>
    </w:p>
    <w:p>
      <w:pPr>
        <w:pStyle w:val="Normal"/>
        <w:rPr/>
      </w:pPr>
      <w:r>
        <w:rPr/>
      </w:r>
    </w:p>
    <w:p>
      <w:pPr>
        <w:pStyle w:val="Normal"/>
        <w:rPr/>
      </w:pPr>
      <w:r>
        <w:rPr/>
        <w:t xml:space="preserve">18. </w:t>
        <w:tab/>
        <w:t>Compliance with Deficiency List and Inspection:  Contractor represents that it has made a personal inspection of the job site prior to executing this Agreement</w:t>
      </w:r>
    </w:p>
    <w:sectPr>
      <w:footerReference w:type="default" r:id="rId3"/>
      <w:type w:val="nextPage"/>
      <w:pgSz w:w="12240" w:h="15840"/>
      <w:pgMar w:left="1440" w:right="1440" w:header="0" w:top="1440" w:footer="759" w:bottom="127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rPr>
        <w:sz w:val="18"/>
        <w:szCs w:val="18"/>
        <w:rFonts w:cs="Courier New" w:ascii="Liberation Sans" w:hAnsi="Liberation Sans"/>
      </w:rPr>
      <w:instrText> PAGE </w:instrText>
    </w:r>
    <w:r>
      <w:rPr>
        <w:sz w:val="18"/>
        <w:szCs w:val="18"/>
        <w:rFonts w:cs="Courier New" w:ascii="Liberation Sans" w:hAnsi="Liberation Sans"/>
      </w:rPr>
      <w:fldChar w:fldCharType="separate"/>
    </w:r>
    <w:r>
      <w:rPr>
        <w:sz w:val="18"/>
        <w:szCs w:val="18"/>
        <w:rFonts w:cs="Courier New" w:ascii="Liberation Sans" w:hAnsi="Liberation Sans"/>
      </w:rPr>
      <w:t>4</w:t>
    </w:r>
    <w:r>
      <w:rPr>
        <w:sz w:val="18"/>
        <w:szCs w:val="18"/>
        <w:rFonts w:cs="Courier New" w:ascii="Liberation Sans" w:hAnsi="Liberation San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Page  </w:t>
    </w:r>
    <w:r>
      <w:rPr/>
      <w:fldChar w:fldCharType="begin"/>
    </w:r>
    <w:r>
      <w:rPr/>
      <w:instrText> PAGE </w:instrText>
    </w:r>
    <w:r>
      <w:rPr/>
      <w:fldChar w:fldCharType="separate"/>
    </w:r>
    <w:r>
      <w:rPr/>
      <w:t>8</w:t>
    </w:r>
    <w:r>
      <w:rPr/>
      <w:fldChar w:fldCharType="end"/>
    </w:r>
    <w:r>
      <w:rPr/>
      <w:t xml:space="preserve">  -  Exhibit B</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3">
    <w:lvl w:ilvl="0">
      <w:start w:val="1"/>
      <w:numFmt w:val="decimal"/>
      <w:lvlText w:val="%1."/>
      <w:lvlJc w:val="left"/>
      <w:pPr>
        <w:tabs>
          <w:tab w:val="num" w:pos="432"/>
        </w:tabs>
        <w:ind w:left="432" w:hanging="432"/>
      </w:pPr>
    </w:lvl>
    <w:lvl w:ilvl="1">
      <w:start w:val="1"/>
      <w:numFmt w:val="upperLetter"/>
      <w:lvlText w:val="%2."/>
      <w:lvlJc w:val="left"/>
      <w:pPr>
        <w:tabs>
          <w:tab w:val="num" w:pos="720"/>
        </w:tabs>
        <w:ind w:left="720" w:hanging="360"/>
      </w:pPr>
      <w:rPr/>
    </w:lvl>
    <w:lvl w:ilvl="2">
      <w:start w:val="1"/>
      <w:numFmt w:val="lowerLetter"/>
      <w:lvlText w:val="%3."/>
      <w:lvlJc w:val="left"/>
      <w:pPr>
        <w:tabs>
          <w:tab w:val="num" w:pos="1080"/>
        </w:tabs>
        <w:ind w:left="1080" w:hanging="360"/>
      </w:pPr>
      <w:rPr/>
    </w:lvl>
    <w:lvl w:ilvl="3">
      <w:start w:val="1"/>
      <w:numFmt w:val="lowerRoman"/>
      <w:lvlText w:val="%4."/>
      <w:lvlJc w:val="left"/>
      <w:pPr>
        <w:tabs>
          <w:tab w:val="num" w:pos="1440"/>
        </w:tabs>
        <w:ind w:left="1440" w:hanging="360"/>
      </w:pPr>
      <w:r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john7</Template>
  <TotalTime>17</TotalTime>
  <Application>LibreOffice/7.1.2.2$Linux_X86_64 LibreOffice_project/10$Build-2</Application>
  <AppVersion>15.0000</AppVersion>
  <Pages>8</Pages>
  <Words>2531</Words>
  <Characters>13394</Characters>
  <CharactersWithSpaces>15964</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2021-04-26T16:09:04Z</dcterms:created>
  <dc:creator/>
  <dc:description/>
  <dc:language>en-GB</dc:language>
  <cp:lastModifiedBy/>
  <dcterms:modified xsi:type="dcterms:W3CDTF">2021-04-26T16:26:36Z</dcterms:modified>
  <cp:revision>4</cp:revision>
  <dc:subject/>
  <dc:title/>
</cp:coreProperties>
</file>