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rPr>
      </w:pPr>
      <w:r>
        <w:rPr>
          <w:b/>
        </w:rPr>
        <w:t>PHOTOGRAPHER WORK FOR HIRE CONTRACT</w:t>
      </w:r>
    </w:p>
    <w:p>
      <w:pPr>
        <w:pStyle w:val="Normal"/>
        <w:rPr/>
      </w:pPr>
      <w:r>
        <w:rPr/>
      </w:r>
    </w:p>
    <w:p>
      <w:pPr>
        <w:pStyle w:val="Normal"/>
        <w:jc w:val="both"/>
        <w:rPr/>
      </w:pPr>
      <w:r>
        <w:rPr/>
        <w:t xml:space="preserve">This agreement is entered into by and between &lt;&lt;name&gt;&gt;, LLC (“Company”) and _______________ (“Photographer”). Wherefore the parties agree to the following terms: </w:t>
      </w:r>
    </w:p>
    <w:p>
      <w:pPr>
        <w:pStyle w:val="Normal"/>
        <w:jc w:val="both"/>
        <w:rPr/>
      </w:pPr>
      <w:r>
        <w:rPr/>
      </w:r>
    </w:p>
    <w:p>
      <w:pPr>
        <w:pStyle w:val="ListParagraph"/>
        <w:numPr>
          <w:ilvl w:val="0"/>
          <w:numId w:val="1"/>
        </w:numPr>
        <w:jc w:val="both"/>
        <w:rPr/>
      </w:pPr>
      <w:r>
        <w:rPr>
          <w:b/>
        </w:rPr>
        <w:t>Scope of Work</w:t>
      </w:r>
      <w:r>
        <w:rPr/>
        <w:t>: Photographer agrees to work for Company as an independent contractor, providing photography-related services. From time to time the Company may offer photography assignments ("Job Offer") to the Photographer under the terms of this contract.  To do that the Company shall contact Photographer at least ten days before the event with an email proposal that will include: date, time, location, services to be rendered, and compensation. Photographer shall have 24 hours in which to either accept or decline the Job Offer. Jobs will be offered in Company’s sole discretion. Company is under no obligation to guarantee Photographer any minimum number of Jobs or any minimum number of hours.</w:t>
      </w:r>
    </w:p>
    <w:p>
      <w:pPr>
        <w:pStyle w:val="Normal"/>
        <w:jc w:val="both"/>
        <w:rPr/>
      </w:pPr>
      <w:r>
        <w:rPr/>
      </w:r>
    </w:p>
    <w:p>
      <w:pPr>
        <w:pStyle w:val="ListParagraph"/>
        <w:numPr>
          <w:ilvl w:val="0"/>
          <w:numId w:val="1"/>
        </w:numPr>
        <w:jc w:val="both"/>
        <w:rPr/>
      </w:pPr>
      <w:bookmarkStart w:id="0" w:name="__DdeLink__3232_3041579358"/>
      <w:r>
        <w:rPr>
          <w:b/>
        </w:rPr>
        <w:t>Compensation</w:t>
      </w:r>
      <w:r>
        <w:rPr/>
        <w:t>: Photographer shall be paid the amount detailed in the Job Offer email terms, once accepted,</w:t>
      </w:r>
      <w:bookmarkEnd w:id="0"/>
      <w:r>
        <w:rPr/>
        <w:t xml:space="preserve"> and </w:t>
      </w:r>
      <w:r>
        <w:rPr>
          <w:u w:val="single"/>
        </w:rPr>
        <w:t>UPON SUCCESSFUL TRANSFER OF ALL PHOTOS TO COMPANY</w:t>
      </w:r>
      <w:r>
        <w:rPr/>
        <w:t>.</w:t>
      </w:r>
    </w:p>
    <w:p>
      <w:pPr>
        <w:pStyle w:val="Normal"/>
        <w:jc w:val="both"/>
        <w:rPr/>
      </w:pPr>
      <w:r>
        <w:rPr/>
      </w:r>
    </w:p>
    <w:p>
      <w:pPr>
        <w:pStyle w:val="ListParagraph"/>
        <w:numPr>
          <w:ilvl w:val="0"/>
          <w:numId w:val="1"/>
        </w:numPr>
        <w:jc w:val="both"/>
        <w:rPr/>
      </w:pPr>
      <w:r>
        <w:rPr>
          <w:b/>
        </w:rPr>
        <w:t>Notices</w:t>
      </w:r>
      <w:r>
        <w:rPr/>
        <w:t xml:space="preserve">: All communications to Company shall be through the email address info@marilynmillscollection.com. All communications to Photographer shall be through the email address ____________________________. </w:t>
      </w:r>
    </w:p>
    <w:p>
      <w:pPr>
        <w:pStyle w:val="Normal"/>
        <w:jc w:val="both"/>
        <w:rPr/>
      </w:pPr>
      <w:r>
        <w:rPr/>
      </w:r>
    </w:p>
    <w:p>
      <w:pPr>
        <w:pStyle w:val="ListParagraph"/>
        <w:numPr>
          <w:ilvl w:val="0"/>
          <w:numId w:val="1"/>
        </w:numPr>
        <w:jc w:val="both"/>
        <w:rPr/>
      </w:pPr>
      <w:r>
        <w:rPr>
          <w:b/>
        </w:rPr>
        <w:t>Delivery of Images</w:t>
      </w:r>
      <w:r>
        <w:rPr/>
        <w:t xml:space="preserve">: Photographer agrees to transfer all photos she/he took at the listed event immediately upon completion of the event. Photographer shall be paid for her/his services only upon successful transfer of all photos to Company. Photographer shall also deliver copies for each model used so that she/he may have copies of their own photographs and videos. </w:t>
      </w:r>
    </w:p>
    <w:p>
      <w:pPr>
        <w:pStyle w:val="Normal"/>
        <w:jc w:val="both"/>
        <w:rPr/>
      </w:pPr>
      <w:r>
        <w:rPr/>
      </w:r>
    </w:p>
    <w:p>
      <w:pPr>
        <w:pStyle w:val="ListParagraph"/>
        <w:numPr>
          <w:ilvl w:val="0"/>
          <w:numId w:val="1"/>
        </w:numPr>
        <w:jc w:val="both"/>
        <w:rPr>
          <w:rFonts w:eastAsia="Times New Roman" w:cs="Times New Roman"/>
        </w:rPr>
      </w:pPr>
      <w:r>
        <w:rPr>
          <w:rFonts w:eastAsia="Times New Roman" w:cs="Times New Roman"/>
          <w:b/>
        </w:rPr>
        <w:t>Copyright &amp; Reproduction Rights</w:t>
      </w:r>
      <w:r>
        <w:rPr>
          <w:rFonts w:eastAsia="Times New Roman" w:cs="Times New Roman"/>
        </w:rPr>
        <w:t>: The Contractor's assignment is work for hire. As such, the copyrights of the images produced by him/her belong to Company. Photographer agrees not to sell any image taken during the contracted event to any person, company, group, advertising agency, or otherwise, without Company’s express written permission. Company grants Photographer permission to use the images taken during the contracted event for Photographer’s professional use in the following manner: Print portfolio immediately, website (including but not limited to blog, Facebook, Twitter, etc.) after six (6) months from date of event. Web use shall include an accompanying "Photographed for Marilyn Mills" credit line. Any use that exceeds this limited scope is strictly prohibited.</w:t>
      </w:r>
    </w:p>
    <w:p>
      <w:pPr>
        <w:pStyle w:val="ListParagraph"/>
        <w:jc w:val="both"/>
        <w:rPr>
          <w:rFonts w:eastAsia="Times New Roman" w:cs="Times New Roman"/>
        </w:rPr>
      </w:pPr>
      <w:r>
        <w:rPr>
          <w:rFonts w:eastAsia="Times New Roman" w:cs="Times New Roman"/>
        </w:rPr>
      </w:r>
      <w:bookmarkStart w:id="1" w:name="_GoBack"/>
      <w:bookmarkStart w:id="2" w:name="_GoBack"/>
      <w:bookmarkEnd w:id="2"/>
    </w:p>
    <w:p>
      <w:pPr>
        <w:pStyle w:val="ListParagraph"/>
        <w:numPr>
          <w:ilvl w:val="0"/>
          <w:numId w:val="1"/>
        </w:numPr>
        <w:jc w:val="both"/>
        <w:rPr>
          <w:rFonts w:eastAsia="Times New Roman" w:cs="Times New Roman"/>
        </w:rPr>
      </w:pPr>
      <w:r>
        <w:rPr>
          <w:rFonts w:eastAsia="Times New Roman" w:cs="Times New Roman"/>
          <w:b/>
        </w:rPr>
        <w:t>Confidentiality</w:t>
      </w:r>
      <w:r>
        <w:rPr>
          <w:rFonts w:eastAsia="Times New Roman" w:cs="Times New Roman"/>
        </w:rPr>
        <w:t xml:space="preserve">: Photographer understands that all materials, price lists, contracts, financial documents, agreements, and other information or documents that are given to her/him in the scope of her/his assignments, are the exclusive property of Company, and are privileged, confidential information. Photographer agrees not to reveal this information to anyone, nor to use this information to the detriment of Company in any way. </w:t>
      </w:r>
    </w:p>
    <w:p>
      <w:pPr>
        <w:pStyle w:val="Normal"/>
        <w:jc w:val="both"/>
        <w:rPr>
          <w:rFonts w:eastAsia="Times New Roman" w:cs="Times New Roman"/>
        </w:rPr>
      </w:pPr>
      <w:r>
        <w:rPr>
          <w:rFonts w:eastAsia="Times New Roman" w:cs="Times New Roman"/>
        </w:rPr>
      </w:r>
    </w:p>
    <w:p>
      <w:pPr>
        <w:pStyle w:val="ListParagraph"/>
        <w:numPr>
          <w:ilvl w:val="0"/>
          <w:numId w:val="1"/>
        </w:numPr>
        <w:jc w:val="both"/>
        <w:rPr/>
      </w:pPr>
      <w:r>
        <w:rPr>
          <w:b/>
        </w:rPr>
        <w:t>Independent Contractor</w:t>
      </w:r>
      <w:r>
        <w:rPr/>
        <w:t>: The Company and Photographer specifically agree that the Photographer is performing the services as an independent contractor and is not an employee of Company. Nothing in this Agreement shall be construed as creating an employer-employee relationship. Contractor further agrees to be responsible for all his/her own federal and state taxes, withholding, social security, insurance, and all other benefits.</w:t>
      </w:r>
    </w:p>
    <w:p>
      <w:pPr>
        <w:pStyle w:val="ListParagraph"/>
        <w:jc w:val="both"/>
        <w:rPr>
          <w:rFonts w:eastAsia="Times New Roman" w:cs="Times New Roman"/>
        </w:rPr>
      </w:pPr>
      <w:r>
        <w:rPr>
          <w:rFonts w:eastAsia="Times New Roman" w:cs="Times New Roman"/>
        </w:rPr>
      </w:r>
    </w:p>
    <w:p>
      <w:pPr>
        <w:pStyle w:val="ListParagraph"/>
        <w:numPr>
          <w:ilvl w:val="0"/>
          <w:numId w:val="1"/>
        </w:numPr>
        <w:jc w:val="both"/>
        <w:rPr/>
      </w:pPr>
      <w:r>
        <w:rPr>
          <w:rFonts w:eastAsia="Times New Roman" w:cs="Times New Roman"/>
          <w:b/>
        </w:rPr>
        <w:t>Equipment</w:t>
      </w:r>
      <w:r>
        <w:rPr>
          <w:rFonts w:eastAsia="Times New Roman" w:cs="Times New Roman"/>
        </w:rPr>
        <w:t xml:space="preserve">: Photographer is responsible for providing all her/his own equipment with which to complete the assignment. </w:t>
      </w:r>
    </w:p>
    <w:p>
      <w:pPr>
        <w:pStyle w:val="ListParagraph"/>
        <w:jc w:val="both"/>
        <w:rPr>
          <w:rFonts w:eastAsia="Times New Roman" w:cs="Times New Roman"/>
        </w:rPr>
      </w:pPr>
      <w:r>
        <w:rPr>
          <w:rFonts w:eastAsia="Times New Roman" w:cs="Times New Roman"/>
        </w:rPr>
      </w:r>
    </w:p>
    <w:p>
      <w:pPr>
        <w:pStyle w:val="ListParagraph"/>
        <w:numPr>
          <w:ilvl w:val="0"/>
          <w:numId w:val="1"/>
        </w:numPr>
        <w:jc w:val="both"/>
        <w:rPr/>
      </w:pPr>
      <w:r>
        <w:rPr>
          <w:rFonts w:eastAsia="Times New Roman" w:cs="Times New Roman"/>
          <w:b/>
          <w:bCs/>
        </w:rPr>
        <w:t xml:space="preserve">Entire Agreement. </w:t>
      </w:r>
      <w:r>
        <w:rPr>
          <w:rFonts w:eastAsia="Times New Roman" w:cs="Times New Roman"/>
        </w:rPr>
        <w:t xml:space="preserve">The agreement constitutes the entire agreements between the parties. Any modification of this agreement must be in writing and signed by both parties. If any provision of this agreement is declared invalid, then the remainder of the agreement will remain in force and effect. </w:t>
      </w:r>
      <w:r>
        <w:rPr>
          <w:rFonts w:cs="Times New Roman"/>
        </w:rPr>
        <w:t>The validity of this agreement and of any of its terms or provisions, as well as the rights and duties of the parties to this agreement, is governed by the laws of the State of Florida. All disputes will be resolved in Florida courts in Miami-Dade County.</w:t>
      </w:r>
    </w:p>
    <w:p>
      <w:pPr>
        <w:pStyle w:val="ListParagraph"/>
        <w:ind w:left="0" w:hanging="0"/>
        <w:jc w:val="both"/>
        <w:rPr>
          <w:rFonts w:eastAsia="Times New Roman" w:cs="Times New Roman"/>
        </w:rPr>
      </w:pPr>
      <w:r>
        <w:rPr>
          <w:rFonts w:eastAsia="Times New Roman" w:cs="Times New Roman"/>
        </w:rPr>
      </w:r>
    </w:p>
    <w:p>
      <w:pPr>
        <w:pStyle w:val="ListParagraph"/>
        <w:ind w:left="0" w:hanging="0"/>
        <w:jc w:val="both"/>
        <w:rPr>
          <w:rFonts w:eastAsia="Times New Roman" w:cs="Times New Roman"/>
        </w:rPr>
      </w:pPr>
      <w:r>
        <w:rPr>
          <w:rFonts w:eastAsia="Times New Roman" w:cs="Times New Roman"/>
        </w:rPr>
        <w:t>IN WITNESS WHEREOF, the parties hereto agree to the above terms and have either directly executed this Contract or have caused it to be executed in their name by a duly authorized agent</w:t>
      </w:r>
    </w:p>
    <w:p>
      <w:pPr>
        <w:pStyle w:val="ListParagraph"/>
        <w:ind w:left="0" w:hanging="0"/>
        <w:jc w:val="both"/>
        <w:rPr>
          <w:rFonts w:eastAsia="Times New Roman" w:cs="Times New Roman"/>
        </w:rPr>
      </w:pPr>
      <w:r>
        <w:rPr>
          <w:rFonts w:eastAsia="Times New Roman" w:cs="Times New Roman"/>
        </w:rPr>
      </w:r>
    </w:p>
    <w:p>
      <w:pPr>
        <w:pStyle w:val="ListParagraph"/>
        <w:ind w:left="0" w:hanging="0"/>
        <w:jc w:val="both"/>
        <w:rPr>
          <w:rFonts w:eastAsia="Times New Roman" w:cs="Times New Roman"/>
        </w:rPr>
      </w:pPr>
      <w:r>
        <w:rPr>
          <w:rFonts w:eastAsia="Times New Roman" w:cs="Times New Roman"/>
        </w:rPr>
      </w:r>
    </w:p>
    <w:p>
      <w:pPr>
        <w:pStyle w:val="Normal"/>
        <w:jc w:val="both"/>
        <w:rPr/>
      </w:pPr>
      <w:r>
        <w:rPr>
          <w:rFonts w:eastAsia="Times New Roman" w:cs="Times New Roman"/>
        </w:rPr>
        <w:t xml:space="preserve">&lt;&lt;name&gt;&gt;, LLC </w:t>
      </w:r>
    </w:p>
    <w:p>
      <w:pPr>
        <w:pStyle w:val="Normal"/>
        <w:jc w:val="both"/>
        <w:rPr>
          <w:rFonts w:eastAsia="Times New Roman" w:cs="Times New Roman"/>
        </w:rPr>
      </w:pPr>
      <w:r>
        <w:rPr>
          <w:rFonts w:eastAsia="Times New Roman" w:cs="Times New Roman"/>
        </w:rPr>
      </w:r>
    </w:p>
    <w:p>
      <w:pPr>
        <w:pStyle w:val="Normal"/>
        <w:jc w:val="both"/>
        <w:rPr/>
      </w:pPr>
      <w:r>
        <w:rPr>
          <w:rFonts w:eastAsia="Times New Roman" w:cs="Times New Roman"/>
        </w:rPr>
        <w:t>By: ___________________________</w:t>
        <w:tab/>
        <w:t>Date: _______________</w:t>
      </w:r>
    </w:p>
    <w:p>
      <w:pPr>
        <w:pStyle w:val="Normal"/>
        <w:jc w:val="both"/>
        <w:rPr/>
      </w:pPr>
      <w:r>
        <w:rPr>
          <w:rFonts w:eastAsia="Times New Roman" w:cs="Times New Roman"/>
        </w:rPr>
        <w:t xml:space="preserve">  </w:t>
      </w:r>
      <w:r>
        <w:rPr>
          <w:rFonts w:eastAsia="Times New Roman" w:cs="Times New Roman"/>
        </w:rPr>
        <w:t>&lt;&lt;name&gt;&gt;</w:t>
      </w:r>
      <w:r>
        <w:rPr>
          <w:rFonts w:eastAsia="Times New Roman" w:cs="Times New Roman"/>
        </w:rPr>
        <w:t>,</w:t>
      </w:r>
      <w:r>
        <w:rPr>
          <w:rFonts w:eastAsia="Times New Roman" w:cs="Times New Roman"/>
        </w:rPr>
        <w:t xml:space="preserve"> </w:t>
      </w:r>
      <w:r>
        <w:rPr>
          <w:rFonts w:eastAsia="Times New Roman" w:cs="Times New Roman"/>
        </w:rPr>
        <w:t>manager</w:t>
      </w:r>
    </w:p>
    <w:p>
      <w:pPr>
        <w:pStyle w:val="Normal"/>
        <w:jc w:val="both"/>
        <w:rPr>
          <w:rFonts w:eastAsia="Times New Roman" w:cs="Times New Roman"/>
        </w:rPr>
      </w:pPr>
      <w:r>
        <w:rPr>
          <w:rFonts w:eastAsia="Times New Roman" w:cs="Times New Roman"/>
        </w:rPr>
      </w:r>
    </w:p>
    <w:p>
      <w:pPr>
        <w:pStyle w:val="Normal"/>
        <w:jc w:val="both"/>
        <w:rPr>
          <w:rFonts w:eastAsia="Times New Roman" w:cs="Times New Roman"/>
        </w:rPr>
      </w:pPr>
      <w:r>
        <w:rPr>
          <w:rFonts w:eastAsia="Times New Roman" w:cs="Times New Roman"/>
        </w:rPr>
      </w:r>
    </w:p>
    <w:p>
      <w:pPr>
        <w:pStyle w:val="Normal"/>
        <w:jc w:val="both"/>
        <w:rPr/>
      </w:pPr>
      <w:r>
        <w:rPr>
          <w:rFonts w:eastAsia="Times New Roman" w:cs="Times New Roman"/>
        </w:rPr>
        <w:t xml:space="preserve">Photographer: </w:t>
      </w:r>
    </w:p>
    <w:p>
      <w:pPr>
        <w:pStyle w:val="Normal"/>
        <w:jc w:val="both"/>
        <w:rPr>
          <w:rFonts w:eastAsia="Times New Roman" w:cs="Times New Roman"/>
        </w:rPr>
      </w:pPr>
      <w:r>
        <w:rPr>
          <w:rFonts w:eastAsia="Times New Roman" w:cs="Times New Roman"/>
        </w:rPr>
      </w:r>
    </w:p>
    <w:p>
      <w:pPr>
        <w:pStyle w:val="Normal"/>
        <w:jc w:val="both"/>
        <w:rPr/>
      </w:pPr>
      <w:r>
        <w:rPr>
          <w:rFonts w:eastAsia="Times New Roman" w:cs="Times New Roman"/>
        </w:rPr>
        <w:t xml:space="preserve">___________________________________ </w:t>
      </w:r>
    </w:p>
    <w:p>
      <w:pPr>
        <w:pStyle w:val="Normal"/>
        <w:jc w:val="both"/>
        <w:rPr/>
      </w:pPr>
      <w:r>
        <w:rPr>
          <w:rFonts w:eastAsia="Times New Roman" w:cs="Times New Roman"/>
        </w:rPr>
        <w:t>signature</w:t>
      </w:r>
    </w:p>
    <w:p>
      <w:pPr>
        <w:pStyle w:val="Normal"/>
        <w:jc w:val="both"/>
        <w:rPr>
          <w:rFonts w:eastAsia="Times New Roman" w:cs="Times New Roman"/>
        </w:rPr>
      </w:pPr>
      <w:r>
        <w:rPr>
          <w:rFonts w:eastAsia="Times New Roman" w:cs="Times New Roman"/>
        </w:rPr>
      </w:r>
    </w:p>
    <w:p>
      <w:pPr>
        <w:pStyle w:val="Normal"/>
        <w:jc w:val="both"/>
        <w:rPr/>
      </w:pPr>
      <w:r>
        <w:rPr>
          <w:rFonts w:eastAsia="Times New Roman" w:cs="Times New Roman"/>
        </w:rPr>
        <w:t>________________________________</w:t>
        <w:tab/>
        <w:t>Date: ________________</w:t>
      </w:r>
    </w:p>
    <w:p>
      <w:pPr>
        <w:pStyle w:val="Normal"/>
        <w:jc w:val="both"/>
        <w:rPr/>
      </w:pPr>
      <w:r>
        <w:rPr>
          <w:rFonts w:eastAsia="Times New Roman" w:cs="Times New Roman"/>
        </w:rPr>
        <w:t>print name</w:t>
      </w:r>
    </w:p>
    <w:p>
      <w:pPr>
        <w:pStyle w:val="Normal"/>
        <w:rPr/>
      </w:pPr>
      <w:r>
        <w:rPr/>
      </w:r>
    </w:p>
    <w:sectPr>
      <w:footerReference w:type="default" r:id="rId2"/>
      <w:type w:val="nextPage"/>
      <w:pgSz w:w="12240" w:h="15840"/>
      <w:pgMar w:left="1440" w:right="1440" w:header="0" w:top="1440" w:footer="720" w:bottom="1440" w:gutter="0"/>
      <w:pgNumType w:fmt="decimal"/>
      <w:formProt w:val="false"/>
      <w:textDirection w:val="lrTb"/>
      <w:docGrid w:type="default" w:linePitch="360"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Carlito">
    <w:altName w:val="Calibr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mc:AlternateContent>
        <mc:Choice Requires="wps">
          <w:drawing>
            <wp:anchor behindDoc="1" distT="0" distB="0" distL="0" distR="0" simplePos="0" locked="0" layoutInCell="1" allowOverlap="1" relativeHeight="3" wp14:anchorId="092A2B5E">
              <wp:simplePos x="0" y="0"/>
              <wp:positionH relativeFrom="margin">
                <wp:align>center</wp:align>
              </wp:positionH>
              <wp:positionV relativeFrom="paragraph">
                <wp:posOffset>635</wp:posOffset>
              </wp:positionV>
              <wp:extent cx="77470" cy="174625"/>
              <wp:effectExtent l="0" t="0" r="0" b="0"/>
              <wp:wrapTopAndBottom/>
              <wp:docPr id="1" name="Frame1"/>
              <a:graphic xmlns:a="http://schemas.openxmlformats.org/drawingml/2006/main">
                <a:graphicData uri="http://schemas.microsoft.com/office/word/2010/wordprocessingShape">
                  <wps:wsp>
                    <wps:cNvSpPr/>
                    <wps:spPr>
                      <a:xfrm>
                        <a:off x="0" y="0"/>
                        <a:ext cx="76680" cy="173880"/>
                      </a:xfrm>
                      <a:prstGeom prst="rect">
                        <a:avLst/>
                      </a:prstGeom>
                      <a:noFill/>
                      <a:ln>
                        <a:noFill/>
                      </a:ln>
                    </wps:spPr>
                    <wps:style>
                      <a:lnRef idx="0"/>
                      <a:fillRef idx="0"/>
                      <a:effectRef idx="0"/>
                      <a:fontRef idx="minor"/>
                    </wps:style>
                    <wps:txbx>
                      <w:txbxContent>
                        <w:p>
                          <w:pPr>
                            <w:pStyle w:val="Footer"/>
                            <w:rPr>
                              <w:color w:val="auto"/>
                            </w:rPr>
                          </w:pPr>
                          <w:r>
                            <w:rPr>
                              <w:color w:val="auto"/>
                            </w:rPr>
                            <w:fldChar w:fldCharType="begin"/>
                          </w:r>
                          <w:r>
                            <w:rPr/>
                            <w:instrText> PAGE </w:instrText>
                          </w:r>
                          <w:r>
                            <w:rPr/>
                            <w:fldChar w:fldCharType="separate"/>
                          </w:r>
                          <w:r>
                            <w:rPr/>
                            <w:t>2</w:t>
                          </w:r>
                          <w:r>
                            <w:rPr/>
                            <w:fldChar w:fldCharType="end"/>
                          </w:r>
                        </w:p>
                      </w:txbxContent>
                    </wps:txbx>
                    <wps:bodyPr lIns="0" rIns="0" tIns="0" bIns="0">
                      <a:spAutoFit/>
                    </wps:bodyPr>
                  </wps:wsp>
                </a:graphicData>
              </a:graphic>
            </wp:anchor>
          </w:drawing>
        </mc:Choice>
        <mc:Fallback>
          <w:pict>
            <v:rect id="shape_0" ID="Frame1" fillcolor="white" stroked="f" style="position:absolute;margin-left:230.95pt;margin-top:0.05pt;width:6pt;height:13.65pt;mso-position-horizontal:center;mso-position-horizontal-relative:margin" wp14:anchorId="092A2B5E">
              <w10:wrap type="square"/>
              <v:fill o:detectmouseclick="t" type="solid" color2="black" opacity="0"/>
              <v:stroke color="#3465a4" joinstyle="round" endcap="flat"/>
              <v:textbox>
                <w:txbxContent>
                  <w:p>
                    <w:pPr>
                      <w:pStyle w:val="Footer"/>
                      <w:rPr>
                        <w:color w:val="auto"/>
                      </w:rPr>
                    </w:pPr>
                    <w:r>
                      <w:rPr>
                        <w:color w:val="auto"/>
                      </w:rPr>
                      <w:fldChar w:fldCharType="begin"/>
                    </w:r>
                    <w:r>
                      <w:rPr/>
                      <w:instrText> PAGE </w:instrText>
                    </w:r>
                    <w:r>
                      <w:rPr/>
                      <w:fldChar w:fldCharType="separate"/>
                    </w:r>
                    <w:r>
                      <w:rPr/>
                      <w:t>2</w:t>
                    </w:r>
                    <w:r>
                      <w:rP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x-none" w:bidi="x-non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4"/>
        <w:szCs w:val="24"/>
        <w:lang w:val="en-US" w:eastAsia="en-US" w:bidi="ar-SA"/>
      </w:rPr>
    </w:rPrDefault>
    <w:pPrDefault>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41773a"/>
    <w:pPr>
      <w:widowControl/>
      <w:bidi w:val="0"/>
      <w:jc w:val="left"/>
    </w:pPr>
    <w:rPr>
      <w:rFonts w:eastAsia="Calibri" w:ascii="Times New Roman" w:hAnsi="Times New Roman" w:cs=""/>
      <w:color w:val="00000A"/>
      <w:kern w:val="0"/>
      <w:sz w:val="24"/>
      <w:szCs w:val="24"/>
      <w:lang w:val="en-US" w:eastAsia="en-US" w:bidi="ar-SA"/>
    </w:rPr>
  </w:style>
  <w:style w:type="paragraph" w:styleId="Heading1">
    <w:name w:val="Heading 1"/>
    <w:basedOn w:val="Normal"/>
    <w:next w:val="Normal"/>
    <w:link w:val="Heading1Char"/>
    <w:uiPriority w:val="9"/>
    <w:qFormat/>
    <w:rsid w:val="007725e0"/>
    <w:pPr>
      <w:keepNext w:val="true"/>
      <w:keepLines/>
      <w:outlineLvl w:val="0"/>
    </w:pPr>
    <w:rPr>
      <w:rFonts w:eastAsia="" w:cs="" w:cstheme="majorBidi" w:eastAsiaTheme="majorEastAsia"/>
      <w:color w:val="000000" w:themeColor="text1"/>
      <w:sz w:val="32"/>
      <w:szCs w:val="32"/>
    </w:rPr>
  </w:style>
  <w:style w:type="paragraph" w:styleId="Heading2">
    <w:name w:val="Heading 2"/>
    <w:basedOn w:val="Normal"/>
    <w:next w:val="Normal"/>
    <w:link w:val="Heading2Char"/>
    <w:uiPriority w:val="9"/>
    <w:semiHidden/>
    <w:unhideWhenUsed/>
    <w:qFormat/>
    <w:rsid w:val="007725e0"/>
    <w:pPr>
      <w:keepNext w:val="true"/>
      <w:keepLines/>
      <w:outlineLvl w:val="1"/>
    </w:pPr>
    <w:rPr>
      <w:rFonts w:eastAsia="" w:cs="" w:cstheme="majorBidi" w:eastAsiaTheme="majorEastAsia"/>
      <w:color w:val="000000" w:themeColor="text1"/>
      <w:sz w:val="26"/>
      <w:szCs w:val="26"/>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link w:val="Heading2"/>
    <w:uiPriority w:val="9"/>
    <w:semiHidden/>
    <w:qFormat/>
    <w:rsid w:val="007725e0"/>
    <w:rPr>
      <w:rFonts w:eastAsia="" w:cs="" w:cstheme="majorBidi" w:eastAsiaTheme="majorEastAsia"/>
      <w:color w:val="000000" w:themeColor="text1"/>
      <w:sz w:val="26"/>
      <w:szCs w:val="26"/>
    </w:rPr>
  </w:style>
  <w:style w:type="character" w:styleId="Heading1Char" w:customStyle="1">
    <w:name w:val="Heading 1 Char"/>
    <w:basedOn w:val="DefaultParagraphFont"/>
    <w:link w:val="Heading1"/>
    <w:uiPriority w:val="9"/>
    <w:qFormat/>
    <w:rsid w:val="007725e0"/>
    <w:rPr>
      <w:rFonts w:eastAsia="" w:cs="" w:cstheme="majorBidi" w:eastAsiaTheme="majorEastAsia"/>
      <w:color w:val="000000" w:themeColor="text1"/>
      <w:sz w:val="32"/>
      <w:szCs w:val="32"/>
    </w:rPr>
  </w:style>
  <w:style w:type="character" w:styleId="BalloonTextChar" w:customStyle="1">
    <w:name w:val="Balloon Text Char"/>
    <w:basedOn w:val="DefaultParagraphFont"/>
    <w:link w:val="BalloonText"/>
    <w:uiPriority w:val="99"/>
    <w:semiHidden/>
    <w:qFormat/>
    <w:rsid w:val="0041773a"/>
    <w:rPr>
      <w:rFonts w:cs="Times New Roman"/>
      <w:color w:val="00000A"/>
      <w:sz w:val="18"/>
      <w:szCs w:val="18"/>
    </w:rPr>
  </w:style>
  <w:style w:type="character" w:styleId="HeaderChar" w:customStyle="1">
    <w:name w:val="Header Char"/>
    <w:basedOn w:val="DefaultParagraphFont"/>
    <w:link w:val="Header"/>
    <w:uiPriority w:val="99"/>
    <w:qFormat/>
    <w:rsid w:val="00421155"/>
    <w:rPr>
      <w:color w:val="00000A"/>
    </w:rPr>
  </w:style>
  <w:style w:type="character" w:styleId="FooterChar" w:customStyle="1">
    <w:name w:val="Footer Char"/>
    <w:basedOn w:val="DefaultParagraphFont"/>
    <w:link w:val="Footer"/>
    <w:uiPriority w:val="99"/>
    <w:qFormat/>
    <w:rsid w:val="00421155"/>
    <w:rPr>
      <w:color w:val="00000A"/>
    </w:rPr>
  </w:style>
  <w:style w:type="character" w:styleId="Pagenumber">
    <w:name w:val="page number"/>
    <w:basedOn w:val="DefaultParagraphFont"/>
    <w:uiPriority w:val="99"/>
    <w:semiHidden/>
    <w:unhideWhenUsed/>
    <w:qFormat/>
    <w:rsid w:val="00421155"/>
    <w:rPr/>
  </w:style>
  <w:style w:type="character" w:styleId="CommentTextChar" w:customStyle="1">
    <w:name w:val="Comment Text Char"/>
    <w:basedOn w:val="DefaultParagraphFont"/>
    <w:link w:val="CommentText"/>
    <w:uiPriority w:val="99"/>
    <w:semiHidden/>
    <w:qFormat/>
    <w:rPr>
      <w:rFonts w:eastAsia="Calibri"/>
      <w:color w:val="00000A"/>
    </w:rPr>
  </w:style>
  <w:style w:type="character" w:styleId="Annotationreference">
    <w:name w:val="annotation reference"/>
    <w:basedOn w:val="DefaultParagraphFont"/>
    <w:uiPriority w:val="99"/>
    <w:semiHidden/>
    <w:unhideWhenUsed/>
    <w:qFormat/>
    <w:rPr>
      <w:sz w:val="18"/>
      <w:szCs w:val="18"/>
    </w:rPr>
  </w:style>
  <w:style w:type="paragraph" w:styleId="Heading" w:customStyle="1">
    <w:name w:val="Heading"/>
    <w:basedOn w:val="Normal"/>
    <w:next w:val="TextBody"/>
    <w:qFormat/>
    <w:pPr>
      <w:keepNext w:val="true"/>
      <w:spacing w:before="240" w:after="120"/>
    </w:pPr>
    <w:rPr>
      <w:rFonts w:ascii="Carlito" w:hAnsi="Carlito"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ascii="Carlito" w:hAnsi="Carlito" w:cs="FreeSans"/>
    </w:rPr>
  </w:style>
  <w:style w:type="paragraph" w:styleId="Caption">
    <w:name w:val="Caption"/>
    <w:basedOn w:val="Normal"/>
    <w:qFormat/>
    <w:pPr>
      <w:suppressLineNumbers/>
      <w:spacing w:before="120" w:after="120"/>
    </w:pPr>
    <w:rPr>
      <w:rFonts w:ascii="Carlito" w:hAnsi="Carlito" w:cs="Noto Sans Devanagari"/>
      <w:i/>
      <w:iCs/>
      <w:sz w:val="24"/>
      <w:szCs w:val="24"/>
    </w:rPr>
  </w:style>
  <w:style w:type="paragraph" w:styleId="Index" w:customStyle="1">
    <w:name w:val="Index"/>
    <w:basedOn w:val="Normal"/>
    <w:qFormat/>
    <w:pPr>
      <w:suppressLineNumbers/>
    </w:pPr>
    <w:rPr>
      <w:rFonts w:ascii="Carlito" w:hAnsi="Carlito" w:cs="FreeSans"/>
    </w:rPr>
  </w:style>
  <w:style w:type="paragraph" w:styleId="Caption1">
    <w:name w:val="caption"/>
    <w:basedOn w:val="Normal"/>
    <w:qFormat/>
    <w:pPr>
      <w:suppressLineNumbers/>
      <w:spacing w:before="120" w:after="120"/>
    </w:pPr>
    <w:rPr>
      <w:rFonts w:ascii="Carlito" w:hAnsi="Carlito" w:cs="FreeSans"/>
      <w:i/>
      <w:iCs/>
    </w:rPr>
  </w:style>
  <w:style w:type="paragraph" w:styleId="ListParagraph">
    <w:name w:val="List Paragraph"/>
    <w:basedOn w:val="Normal"/>
    <w:uiPriority w:val="34"/>
    <w:qFormat/>
    <w:rsid w:val="0041773a"/>
    <w:pPr>
      <w:spacing w:before="0" w:after="0"/>
      <w:ind w:left="720" w:hanging="0"/>
      <w:contextualSpacing/>
    </w:pPr>
    <w:rPr/>
  </w:style>
  <w:style w:type="paragraph" w:styleId="BalloonText">
    <w:name w:val="Balloon Text"/>
    <w:basedOn w:val="Normal"/>
    <w:link w:val="BalloonTextChar"/>
    <w:uiPriority w:val="99"/>
    <w:semiHidden/>
    <w:unhideWhenUsed/>
    <w:qFormat/>
    <w:rsid w:val="0041773a"/>
    <w:pPr/>
    <w:rPr>
      <w:rFonts w:cs="Times New Roman"/>
      <w:sz w:val="18"/>
      <w:szCs w:val="18"/>
    </w:rPr>
  </w:style>
  <w:style w:type="paragraph" w:styleId="Header">
    <w:name w:val="Header"/>
    <w:basedOn w:val="Normal"/>
    <w:link w:val="HeaderChar"/>
    <w:uiPriority w:val="99"/>
    <w:unhideWhenUsed/>
    <w:rsid w:val="00421155"/>
    <w:pPr>
      <w:tabs>
        <w:tab w:val="center" w:pos="4680" w:leader="none"/>
        <w:tab w:val="right" w:pos="9360" w:leader="none"/>
      </w:tabs>
    </w:pPr>
    <w:rPr/>
  </w:style>
  <w:style w:type="paragraph" w:styleId="Footer">
    <w:name w:val="Footer"/>
    <w:basedOn w:val="Normal"/>
    <w:link w:val="FooterChar"/>
    <w:uiPriority w:val="99"/>
    <w:unhideWhenUsed/>
    <w:rsid w:val="00421155"/>
    <w:pPr>
      <w:tabs>
        <w:tab w:val="center" w:pos="4680" w:leader="none"/>
        <w:tab w:val="right" w:pos="9360" w:leader="none"/>
      </w:tabs>
    </w:pPr>
    <w:rPr/>
  </w:style>
  <w:style w:type="paragraph" w:styleId="FrameContents" w:customStyle="1">
    <w:name w:val="Frame Contents"/>
    <w:basedOn w:val="Normal"/>
    <w:qFormat/>
    <w:pPr/>
    <w:rPr/>
  </w:style>
  <w:style w:type="paragraph" w:styleId="Annotationtext">
    <w:name w:val="annotation text"/>
    <w:basedOn w:val="Normal"/>
    <w:link w:val="CommentTextChar"/>
    <w:uiPriority w:val="99"/>
    <w:semiHidden/>
    <w:unhideWhenUsed/>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LibreOffice/6.0.2.1$Linux_X86_64 LibreOffice_project/00m0$Build-1</Application>
  <Pages>2</Pages>
  <Words>646</Words>
  <Characters>3730</Characters>
  <CharactersWithSpaces>4357</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2017-03-01T20:46:00Z</dcterms:created>
  <dc:creator>Heather Owens</dc:creator>
  <dc:description/>
  <dc:language>en-US</dc:language>
  <cp:lastModifiedBy>John Little</cp:lastModifiedBy>
  <dcterms:modified xsi:type="dcterms:W3CDTF">2018-03-21T15:54:07Z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