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sz w:val="36"/>
          <w:szCs w:val="36"/>
        </w:rPr>
      </w:pPr>
      <w:r>
        <w:rPr>
          <w:b/>
          <w:sz w:val="36"/>
          <w:szCs w:val="36"/>
        </w:rPr>
        <w:t>SERVICE AGREEMENT</w:t>
      </w:r>
    </w:p>
    <w:p>
      <w:pPr>
        <w:pStyle w:val="Normal"/>
        <w:spacing w:before="0" w:after="0"/>
        <w:jc w:val="center"/>
        <w:rPr/>
      </w:pPr>
      <w:r>
        <w:rPr/>
      </w:r>
    </w:p>
    <w:p>
      <w:pPr>
        <w:pStyle w:val="Normal"/>
        <w:spacing w:before="0" w:after="0"/>
        <w:rPr/>
      </w:pPr>
      <w:r>
        <w:rPr/>
        <w:t>THIS AGREEMENT is entered into by and between &lt;&lt;</w:t>
      </w:r>
      <w:r>
        <w:rPr>
          <w:highlight w:val="yellow"/>
        </w:rPr>
        <w:t>name</w:t>
      </w:r>
      <w:r>
        <w:rPr/>
        <w:t>&gt;&gt;  (“</w:t>
      </w:r>
      <w:r>
        <w:rPr>
          <w:b/>
        </w:rPr>
        <w:t>Corporation</w:t>
      </w:r>
      <w:r>
        <w:rPr/>
        <w:t>") and  &lt;&lt;</w:t>
      </w:r>
      <w:r>
        <w:rPr>
          <w:highlight w:val="yellow"/>
        </w:rPr>
        <w:t>name</w:t>
      </w:r>
      <w:r>
        <w:rPr/>
        <w:t>&gt;&gt; ("</w:t>
      </w:r>
      <w:r>
        <w:rPr>
          <w:b/>
        </w:rPr>
        <w:t>Contractor</w:t>
      </w:r>
      <w:r>
        <w:rPr/>
        <w:t>").</w:t>
      </w:r>
    </w:p>
    <w:p>
      <w:pPr>
        <w:pStyle w:val="Normal"/>
        <w:spacing w:before="0" w:after="0"/>
        <w:rPr/>
      </w:pPr>
      <w:r>
        <w:rPr/>
      </w:r>
    </w:p>
    <w:p>
      <w:pPr>
        <w:pStyle w:val="Normal"/>
        <w:spacing w:before="0" w:after="0"/>
        <w:rPr/>
      </w:pPr>
      <w:r>
        <w:rPr/>
        <w:t>NOW, THEREFORE, in consideration of the mutual covenants contained herein, the parties agree as follows:</w:t>
      </w:r>
    </w:p>
    <w:p>
      <w:pPr>
        <w:pStyle w:val="Normal"/>
        <w:spacing w:before="0" w:after="0"/>
        <w:rPr/>
      </w:pPr>
      <w:r>
        <w:rPr/>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RETAINER. The Corporation agrees to retain the services of the Contractor, and the Contractor agrees to serve the Corporation upon the terms and conditions hereinafter set forth.</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EFFECTIVE DATE.  This Agreement shall become effective on the date that the last of the two parties has executed this document with their signature or the signature of a duly authorized agent ("</w:t>
      </w:r>
      <w:r>
        <w:rPr>
          <w:rFonts w:eastAsia="Carlito" w:cs="Carlito"/>
          <w:b/>
          <w:i w:val="false"/>
          <w:caps w:val="false"/>
          <w:smallCaps w:val="false"/>
          <w:strike w:val="false"/>
          <w:dstrike w:val="false"/>
          <w:color w:val="00000A"/>
          <w:position w:val="0"/>
          <w:sz w:val="24"/>
          <w:sz w:val="24"/>
          <w:szCs w:val="24"/>
          <w:u w:val="none"/>
          <w:shd w:fill="auto" w:val="clear"/>
          <w:vertAlign w:val="baseline"/>
        </w:rPr>
        <w:t>Effective Date</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 </w:t>
      </w:r>
    </w:p>
    <w:p>
      <w:pPr>
        <w:pStyle w:val="Normal"/>
        <w:keepNext w:val="false"/>
        <w:keepLines w:val="false"/>
        <w:widowControl w:val="false"/>
        <w:numPr>
          <w:ilvl w:val="0"/>
          <w:numId w:val="1"/>
        </w:numPr>
        <w:shd w:val="clear" w:fill="auto"/>
        <w:spacing w:lineRule="auto" w:line="240" w:before="0" w:after="144"/>
        <w:ind w:left="0" w:right="0" w:hanging="0"/>
        <w:jc w:val="both"/>
        <w:rPr/>
      </w:pPr>
      <w:r>
        <w:rPr>
          <w:rFonts w:eastAsia="Carlito" w:cs="Carlito"/>
          <w:b w:val="false"/>
          <w:i w:val="false"/>
          <w:caps w:val="false"/>
          <w:smallCaps w:val="false"/>
          <w:strike w:val="false"/>
          <w:dstrike w:val="false"/>
          <w:color w:val="00000A"/>
          <w:position w:val="0"/>
          <w:sz w:val="24"/>
          <w:sz w:val="24"/>
          <w:szCs w:val="24"/>
          <w:u w:val="none"/>
          <w:vertAlign w:val="baseline"/>
        </w:rPr>
        <w:t xml:space="preserve">DUTIES  Subject to the supervision and pursuant to the orders, advice, and direction of the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President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of the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Corporation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(or a supervisor designated by the </w:t>
      </w:r>
      <w:r>
        <w:rPr>
          <w:rFonts w:eastAsia="Carlito" w:cs="Carlito"/>
          <w:b w:val="false"/>
          <w:i w:val="false"/>
          <w:caps w:val="false"/>
          <w:smallCaps w:val="false"/>
          <w:strike w:val="false"/>
          <w:dstrike w:val="false"/>
          <w:color w:val="00000A"/>
          <w:position w:val="0"/>
          <w:sz w:val="24"/>
          <w:sz w:val="24"/>
          <w:szCs w:val="24"/>
          <w:u w:val="none"/>
          <w:vertAlign w:val="baseline"/>
        </w:rPr>
        <w:t>President</w:t>
      </w:r>
      <w:r>
        <w:rPr>
          <w:rFonts w:eastAsia="Carlito" w:cs="Carlito"/>
          <w:b w:val="false"/>
          <w:i w:val="false"/>
          <w:caps w:val="false"/>
          <w:smallCaps w:val="false"/>
          <w:strike w:val="false"/>
          <w:dstrike w:val="false"/>
          <w:color w:val="00000A"/>
          <w:position w:val="0"/>
          <w:sz w:val="24"/>
          <w:sz w:val="24"/>
          <w:szCs w:val="24"/>
          <w:u w:val="none"/>
          <w:vertAlign w:val="baseline"/>
        </w:rPr>
        <w:t xml:space="preserve">),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Contractor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shall perform such duties as may be assigned to him </w:t>
      </w:r>
      <w:r>
        <w:rPr>
          <w:rFonts w:eastAsia="Carlito" w:cs="Carlito"/>
          <w:b w:val="false"/>
          <w:i w:val="false"/>
          <w:caps w:val="false"/>
          <w:smallCaps w:val="false"/>
          <w:strike w:val="false"/>
          <w:dstrike w:val="false"/>
          <w:color w:val="00000A"/>
          <w:position w:val="0"/>
          <w:sz w:val="24"/>
          <w:sz w:val="24"/>
          <w:szCs w:val="24"/>
          <w:u w:val="none"/>
          <w:vertAlign w:val="baseline"/>
        </w:rPr>
        <w:t xml:space="preserve">or her </w:t>
      </w:r>
      <w:r>
        <w:rPr>
          <w:rFonts w:eastAsia="Carlito" w:cs="Carlito"/>
          <w:b w:val="false"/>
          <w:i w:val="false"/>
          <w:caps w:val="false"/>
          <w:smallCaps w:val="false"/>
          <w:strike w:val="false"/>
          <w:dstrike w:val="false"/>
          <w:color w:val="00000A"/>
          <w:position w:val="0"/>
          <w:sz w:val="24"/>
          <w:sz w:val="24"/>
          <w:szCs w:val="24"/>
          <w:u w:val="none"/>
          <w:vertAlign w:val="baseline"/>
        </w:rPr>
        <w:t>from time to time.</w:t>
      </w:r>
      <w:r>
        <w:rPr>
          <w:rFonts w:eastAsia="Carlito" w:cs="Carlito"/>
          <w:b w:val="false"/>
          <w:i w:val="false"/>
          <w:caps w:val="false"/>
          <w:smallCaps w:val="false"/>
          <w:strike w:val="false"/>
          <w:dstrike w:val="false"/>
          <w:color w:val="00000A"/>
          <w:position w:val="0"/>
          <w:sz w:val="24"/>
          <w:sz w:val="24"/>
          <w:szCs w:val="24"/>
          <w:u w:val="none"/>
          <w:vertAlign w:val="baseline"/>
        </w:rPr>
        <w:t xml:space="preserve">  Contractor perform these Duties &lt;&lt;</w:t>
      </w:r>
      <w:r>
        <w:rPr>
          <w:rFonts w:eastAsia="Carlito" w:cs="Carlito"/>
          <w:b w:val="false"/>
          <w:i w:val="false"/>
          <w:caps w:val="false"/>
          <w:smallCaps w:val="false"/>
          <w:strike w:val="false"/>
          <w:dstrike w:val="false"/>
          <w:color w:val="00000A"/>
          <w:position w:val="0"/>
          <w:sz w:val="24"/>
          <w:sz w:val="24"/>
          <w:szCs w:val="24"/>
          <w:highlight w:val="yellow"/>
          <w:u w:val="none"/>
          <w:vertAlign w:val="baseline"/>
        </w:rPr>
        <w:t>number</w:t>
      </w:r>
      <w:r>
        <w:rPr>
          <w:rFonts w:eastAsia="Carlito" w:cs="Carlito"/>
          <w:b w:val="false"/>
          <w:i w:val="false"/>
          <w:caps w:val="false"/>
          <w:smallCaps w:val="false"/>
          <w:strike w:val="false"/>
          <w:dstrike w:val="false"/>
          <w:color w:val="00000A"/>
          <w:position w:val="0"/>
          <w:sz w:val="24"/>
          <w:sz w:val="24"/>
          <w:szCs w:val="24"/>
          <w:u w:val="none"/>
          <w:vertAlign w:val="baseline"/>
        </w:rPr>
        <w:t>&gt;&gt; hours per week at the following location: &lt;&lt;</w:t>
      </w:r>
      <w:r>
        <w:rPr>
          <w:rFonts w:eastAsia="Carlito" w:cs="Carlito"/>
          <w:b w:val="false"/>
          <w:i w:val="false"/>
          <w:caps w:val="false"/>
          <w:smallCaps w:val="false"/>
          <w:strike w:val="false"/>
          <w:dstrike w:val="false"/>
          <w:color w:val="00000A"/>
          <w:position w:val="0"/>
          <w:sz w:val="24"/>
          <w:sz w:val="24"/>
          <w:szCs w:val="24"/>
          <w:highlight w:val="yellow"/>
          <w:u w:val="none"/>
          <w:vertAlign w:val="baseline"/>
        </w:rPr>
        <w:t>address</w:t>
      </w:r>
      <w:r>
        <w:rPr>
          <w:rFonts w:eastAsia="Carlito" w:cs="Carlito"/>
          <w:b w:val="false"/>
          <w:i w:val="false"/>
          <w:caps w:val="false"/>
          <w:smallCaps w:val="false"/>
          <w:strike w:val="false"/>
          <w:dstrike w:val="false"/>
          <w:color w:val="00000A"/>
          <w:position w:val="0"/>
          <w:sz w:val="24"/>
          <w:sz w:val="24"/>
          <w:szCs w:val="24"/>
          <w:u w:val="none"/>
          <w:vertAlign w:val="baseline"/>
        </w:rPr>
        <w:t>&gt;&gt;</w:t>
      </w:r>
    </w:p>
    <w:p>
      <w:pPr>
        <w:pStyle w:val="Normal"/>
        <w:keepNext w:val="false"/>
        <w:keepLines w:val="false"/>
        <w:widowControl w:val="false"/>
        <w:numPr>
          <w:ilvl w:val="0"/>
          <w:numId w:val="1"/>
        </w:numPr>
        <w:shd w:val="clear" w:fill="auto"/>
        <w:spacing w:lineRule="auto" w:line="240" w:before="0" w:after="144"/>
        <w:ind w:left="0" w:right="0" w:hanging="0"/>
        <w:jc w:val="both"/>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COMPENSATION.  </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As full compensation for the performance of the Duties by the Contractor the </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Corporation shall </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issue to the Contractor &lt;&lt;</w:t>
      </w:r>
      <w:r>
        <w:rPr>
          <w:rFonts w:eastAsia="Carlito" w:cs="Carlito"/>
          <w:b w:val="false"/>
          <w:i w:val="false"/>
          <w:caps w:val="false"/>
          <w:smallCaps w:val="false"/>
          <w:strike w:val="false"/>
          <w:dstrike w:val="false"/>
          <w:color w:val="00000A"/>
          <w:position w:val="0"/>
          <w:sz w:val="24"/>
          <w:sz w:val="24"/>
          <w:szCs w:val="24"/>
          <w:highlight w:val="yellow"/>
          <w:u w:val="none"/>
          <w:vertAlign w:val="baseline"/>
        </w:rPr>
        <w:t>amount</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&gt;&gt; of its common stock ("Stock").  The Stock shall be isssued as follows: &lt;&lt;</w:t>
      </w:r>
      <w:r>
        <w:rPr>
          <w:rFonts w:eastAsia="Carlito" w:cs="Carlito"/>
          <w:b w:val="false"/>
          <w:i w:val="false"/>
          <w:caps w:val="false"/>
          <w:smallCaps w:val="false"/>
          <w:strike w:val="false"/>
          <w:dstrike w:val="false"/>
          <w:color w:val="00000A"/>
          <w:position w:val="0"/>
          <w:sz w:val="24"/>
          <w:sz w:val="24"/>
          <w:szCs w:val="24"/>
          <w:highlight w:val="yellow"/>
          <w:u w:val="none"/>
          <w:vertAlign w:val="baseline"/>
        </w:rPr>
        <w:t>describe</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&gt;&gt; </w:t>
      </w: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MUTUAL INDEMNIFICATION AND HOLD HARMLESS.  The Contractor shall indemnify and hold harmless the Corporation and its employees and agents from any and all liabilities, losses, suits, claims, judgments, fines, demands or damages, including reasonable attorneys' fees and costs of defense arising out of, relating to, or resulting from the Contractor's negligent acts or omissions or willful misconduct. Similarly, the Corporation shall indemnify and hold harmless the Contractor and employees, and agents from any and all liabilities, losses, suits, claims, judgments, fines, demands or damages, including reasonable attorneys' fees and costs of defense arising out of, relating to, or resulting from the Corporation's negligent acts or omissions or willful misconduct. </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LIMITATIONS OF LIABILITY. In no event shall the Corporation and the Contractor, their affiliates or employees be liable to each other for any special, indirect, or consequential damages of any nature arising out of or in connection with this agreement unless the same are covered by insurance.</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 xml:space="preserve">ASSIGNMENT OR DELEGATION. Contractor represents and warrants that it has sufficient resources, staff or employees to timely perform its duties outlined herein. Contractor may not assign its rights or delegate or subcontract its duties under this Agreement (except to its employees) unless the Corporation shall have given its prior written consent thereto, which consent shall not be unreasonably conditioned, withheld or delayed. If a subcontractor is engaged to perform services no additional compensation will be required.  </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SEVERABILITY. If any provisions of this Agreement shall be determined by any court of competent jurisdiction to be invalid or unenforceable, the remainder of the Agreement other than the portions determined to be invalid or unenforceable shall not be affected thereby, and each valid provision hereof shall be enforced to the fullest extent permitted by law.</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ENTIRE AGREEMENT.  This Agreement constitutes the entire agreement between the parties with respect to the subject matter hereof and all prior agreements and representations of the parties, whether written or oral, are merged herein and shall be of no further force or effect.  This Agreement cannot be changed or modified except in writing signed by both parties.</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CAPTIONS. The descriptive section headings in this Agreement have been inserted for convenience only and shall not be deemed to limit or otherwise affect the construction of any provisions thereof.</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 WAIVER. Failure to insist upon strict compliance with any of the terms, covenants, and conditions hereof shall not be deemed a waiver of such terms, covenants, or conditions, nor shall any waiver or relinquishment of any right or power hereunder at any one time or more times be deemed a waiver or relinquishment of such right or power at any other time or times.</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COMPLIANCE WITH ALL LAWS/GOVERNMENT ORDERS. The Contractor shall comply at all times with all applicable laws, ordinances, rules, regulations and executive orders of the federal, state, and local government, now existing or hereinafter in effect, which may in any manner affect the performance of this Agreement.</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RELATIONSHIP BETWEEN PARTIES. The Consultant is retained by the Corporation only for the purposes and to the extent set forth in this Agreement, and his relation to the Corporation shall, during the period or periods of his services hereunder, be that of an independent contractor. The Consultant shall be free to dispose of such portion of his entire time, energy, and skill during regular business hours as he is not obligated to devote hereunder to the Corporation in such manner as he sees fit and to such persons, firms, or corporations as he deems advisable. The Consultant shall not be considered as having an employee status or as being entitled to participate in any plans, arrangements, or distributions by the Corporation pertaining to or in connection with any insurance, pension, stock, bonus, profit-sharing, or similar benefits for their regular employees.</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PROFESSIONAL RESPONSIBILITY. Nothing in this Agreement shall be construed to interfere with or otherwise affect the rendering of services by the Contractor in accordance with his independent and professional judgment.</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NONDISCLOSURE OF INFORMATION CONCERNING BUSINESS  Contractor will not at any time, in any fashion, form, or manner, either directly or indirectly divulge, disclose, or communicate to any person, firm, or corporation in any manner whatsoever any information of any kind, nature, or description concerning any matters affecting or relating to the business of Corporation, including, without limitation, the names of any its customers, the prices it obtains or has obtained, or at which it sells or has sold its housing, or any other information concerning the business of Corporation, its manner of operation, or its plans, processes, or other data of any kind, nature, or description without regard to whether any or all of the foregoing matters would be deemed confidential, material, or important. The parties hereby stipulate that, as between them, the foregoing matters are important, material, and confidential, and gravely affect the effective and successful conduct of the business of Corporation, and its good will, and that any breach of the terms of this section is a material breach of this agreement.</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ABILITY TO BIND CORPORATION.  Contractor shall not have the right to make any contracts or other commitments for or on behalf of Corporation without the express authorization of the Corporation.</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CONTRACT GOVERNED BY LAW  This agreement and performance hereunder shall be construed in accordance with the laws of the State of Florida.</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BINDING EFFECT.    This agreement shall be binding on and inure to the benefit of the respective parties and their respective heirs, legal representatives, successors, and assigns.  This Agreement may be amended only by written agreement duly executed by an authorized representative of each party (email is acceptable).  If any action at law or in equity is brought to enforce the provisions of this Agreement, the prevailing party shall be entitled to reasonable attorney’s fees, whether at pre-trial, trial or appellate levels, which may be set by the court in the same action or in a separate action for that purpose, including reasonable costs and fees awarded in such action, in addition to any other relief to which the party may be entitled.</w:t>
      </w:r>
    </w:p>
    <w:p>
      <w:pPr>
        <w:pStyle w:val="Normal"/>
        <w:keepNext w:val="false"/>
        <w:keepLines w:val="false"/>
        <w:widowControl w:val="false"/>
        <w:numPr>
          <w:ilvl w:val="0"/>
          <w:numId w:val="1"/>
        </w:numPr>
        <w:shd w:val="clear" w:fill="auto"/>
        <w:spacing w:lineRule="auto" w:line="240" w:before="0" w:after="144"/>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shd w:fill="auto" w:val="clear"/>
          <w:vertAlign w:val="baseline"/>
        </w:rPr>
        <w:t>NOTICES.  All notices or other communication given pursuant to this Retainer Agreement shall be in writing and shall be delivered using the email addresses listed below. Such notice shall be deemed to be given on the day of its actual receipt.</w:t>
      </w:r>
    </w:p>
    <w:p>
      <w:pPr>
        <w:pStyle w:val="Normal"/>
        <w:spacing w:before="0" w:after="0"/>
        <w:ind w:left="709" w:right="0" w:hanging="0"/>
        <w:rPr/>
      </w:pPr>
      <w:r>
        <w:rPr/>
        <w:t>For Corporation</w:t>
      </w:r>
    </w:p>
    <w:p>
      <w:pPr>
        <w:pStyle w:val="Normal"/>
        <w:spacing w:before="0" w:after="0"/>
        <w:ind w:left="709" w:right="0" w:hanging="0"/>
        <w:rPr/>
      </w:pPr>
      <w:r>
        <w:rPr/>
      </w:r>
    </w:p>
    <w:p>
      <w:pPr>
        <w:pStyle w:val="Normal"/>
        <w:spacing w:before="0" w:after="0"/>
        <w:ind w:left="1418" w:right="0" w:hanging="0"/>
        <w:rPr/>
      </w:pPr>
      <w:bookmarkStart w:id="0" w:name="__DdeLink__173_370428672"/>
      <w:r>
        <w:rPr/>
        <w:t>&lt;&lt;</w:t>
      </w:r>
      <w:r>
        <w:rPr>
          <w:highlight w:val="yellow"/>
        </w:rPr>
        <w:t>name</w:t>
      </w:r>
      <w:r>
        <w:rPr/>
        <w:t xml:space="preserve">&gt;&gt; </w:t>
      </w:r>
    </w:p>
    <w:p>
      <w:pPr>
        <w:pStyle w:val="Normal"/>
        <w:spacing w:before="0" w:after="0"/>
        <w:ind w:left="1418" w:right="0" w:hanging="0"/>
        <w:rPr/>
      </w:pPr>
      <w:r>
        <w:rPr/>
        <w:t>&lt;&lt;</w:t>
      </w:r>
      <w:r>
        <w:rPr>
          <w:highlight w:val="yellow"/>
        </w:rPr>
        <w:t>address</w:t>
      </w:r>
      <w:r>
        <w:rPr/>
        <w:t>&gt;&gt;</w:t>
      </w:r>
    </w:p>
    <w:p>
      <w:pPr>
        <w:pStyle w:val="Normal"/>
        <w:spacing w:before="0" w:after="0"/>
        <w:ind w:left="1418" w:right="0" w:hanging="0"/>
        <w:rPr/>
      </w:pPr>
      <w:r>
        <w:rPr/>
        <w:t>&lt;&lt;</w:t>
      </w:r>
      <w:r>
        <w:rPr>
          <w:highlight w:val="yellow"/>
        </w:rPr>
        <w:t>phone &amp; email</w:t>
      </w:r>
      <w:r>
        <w:rPr/>
        <w:t>&gt;&gt;</w:t>
      </w:r>
      <w:bookmarkEnd w:id="0"/>
    </w:p>
    <w:p>
      <w:pPr>
        <w:pStyle w:val="Normal"/>
        <w:spacing w:before="0" w:after="0"/>
        <w:ind w:left="709" w:right="0" w:hanging="0"/>
        <w:rPr/>
      </w:pPr>
      <w:r>
        <w:rPr/>
      </w:r>
    </w:p>
    <w:p>
      <w:pPr>
        <w:pStyle w:val="Normal"/>
        <w:spacing w:before="0" w:after="0"/>
        <w:ind w:left="709" w:right="0" w:hanging="0"/>
        <w:rPr/>
      </w:pPr>
      <w:r>
        <w:rPr/>
        <w:t xml:space="preserve">For Contractor: </w:t>
      </w:r>
    </w:p>
    <w:p>
      <w:pPr>
        <w:pStyle w:val="Normal"/>
        <w:spacing w:before="0" w:after="0"/>
        <w:ind w:left="709" w:right="0" w:hanging="0"/>
        <w:rPr/>
      </w:pPr>
      <w:r>
        <w:rPr/>
      </w:r>
    </w:p>
    <w:p>
      <w:pPr>
        <w:pStyle w:val="Normal"/>
        <w:spacing w:before="0" w:after="0"/>
        <w:ind w:left="1418" w:right="0" w:hanging="0"/>
        <w:rPr/>
      </w:pPr>
      <w:r>
        <w:rPr/>
        <w:t>&lt;&lt;</w:t>
      </w:r>
      <w:r>
        <w:rPr>
          <w:highlight w:val="yellow"/>
        </w:rPr>
        <w:t>name</w:t>
      </w:r>
      <w:r>
        <w:rPr/>
        <w:t xml:space="preserve">&gt;&gt; </w:t>
      </w:r>
    </w:p>
    <w:p>
      <w:pPr>
        <w:pStyle w:val="Normal"/>
        <w:spacing w:before="0" w:after="0"/>
        <w:ind w:left="1418" w:right="0" w:hanging="0"/>
        <w:rPr/>
      </w:pPr>
      <w:r>
        <w:rPr/>
        <w:t>&lt;&lt;</w:t>
      </w:r>
      <w:r>
        <w:rPr>
          <w:highlight w:val="yellow"/>
        </w:rPr>
        <w:t>address</w:t>
      </w:r>
      <w:r>
        <w:rPr/>
        <w:t>&gt;&gt;</w:t>
      </w:r>
    </w:p>
    <w:p>
      <w:pPr>
        <w:pStyle w:val="Normal"/>
        <w:spacing w:before="0" w:after="0"/>
        <w:ind w:left="1418" w:right="0" w:hanging="0"/>
        <w:rPr/>
      </w:pPr>
      <w:r>
        <w:rPr/>
        <w:t>&lt;&lt;</w:t>
      </w:r>
      <w:r>
        <w:rPr>
          <w:highlight w:val="yellow"/>
        </w:rPr>
        <w:t>phone &amp; email</w:t>
      </w:r>
      <w:r>
        <w:rPr/>
        <w:t>&gt;&gt;</w:t>
      </w:r>
    </w:p>
    <w:p>
      <w:pPr>
        <w:pStyle w:val="Normal"/>
        <w:spacing w:before="0" w:after="0"/>
        <w:ind w:left="1418" w:right="0" w:hanging="0"/>
        <w:rPr/>
      </w:pPr>
      <w:r>
        <w:rPr/>
      </w:r>
    </w:p>
    <w:p>
      <w:pPr>
        <w:pStyle w:val="Normal"/>
        <w:spacing w:before="0" w:after="0"/>
        <w:rPr/>
      </w:pPr>
      <w:r>
        <w:rPr/>
      </w:r>
    </w:p>
    <w:p>
      <w:pPr>
        <w:pStyle w:val="Normal"/>
        <w:spacing w:before="0" w:after="0"/>
        <w:jc w:val="center"/>
        <w:rPr>
          <w:i/>
          <w:i/>
        </w:rPr>
      </w:pPr>
      <w:r>
        <w:rPr>
          <w:i/>
        </w:rPr>
        <w:t>&lt;&lt;SIGNATURES ON NEXT PAGE&gt;&gt;</w:t>
      </w:r>
    </w:p>
    <w:p>
      <w:pPr>
        <w:pStyle w:val="Normal"/>
        <w:spacing w:before="0" w:after="0"/>
        <w:rPr/>
      </w:pPr>
      <w:r>
        <w:rPr/>
      </w:r>
      <w:r>
        <w:br w:type="page"/>
      </w:r>
    </w:p>
    <w:p>
      <w:pPr>
        <w:pStyle w:val="Normal"/>
        <w:spacing w:before="0" w:after="0"/>
        <w:rPr/>
      </w:pPr>
      <w:r>
        <w:rPr/>
      </w:r>
    </w:p>
    <w:p>
      <w:pPr>
        <w:pStyle w:val="Normal"/>
        <w:spacing w:before="0" w:after="0"/>
        <w:rPr/>
      </w:pPr>
      <w:r>
        <w:rPr/>
        <w:t>IN WITNESS WHEREOF,  the parties hereto agree to the above terms and have either executed it or caused it to be executed in their names by their duly authorized officers.</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tbl>
      <w:tblPr>
        <w:tblStyle w:val="Table1"/>
        <w:tblW w:w="9742" w:type="dxa"/>
        <w:jc w:val="left"/>
        <w:tblInd w:w="7" w:type="dxa"/>
        <w:tblBorders/>
        <w:tblCellMar>
          <w:top w:w="0" w:type="dxa"/>
          <w:left w:w="108" w:type="dxa"/>
          <w:bottom w:w="0" w:type="dxa"/>
          <w:right w:w="108" w:type="dxa"/>
        </w:tblCellMar>
        <w:tblLook w:val="0000"/>
      </w:tblPr>
      <w:tblGrid>
        <w:gridCol w:w="4863"/>
        <w:gridCol w:w="4878"/>
      </w:tblGrid>
      <w:tr>
        <w:trPr/>
        <w:tc>
          <w:tcPr>
            <w:tcW w:w="4863" w:type="dxa"/>
            <w:tcBorders/>
            <w:shd w:fill="auto" w:val="clear"/>
          </w:tcPr>
          <w:p>
            <w:pPr>
              <w:pStyle w:val="Normal"/>
              <w:spacing w:before="0" w:after="0"/>
              <w:rPr/>
            </w:pPr>
            <w:r>
              <w:rPr>
                <w:b/>
              </w:rPr>
              <w:t>&lt;&lt;</w:t>
            </w:r>
            <w:r>
              <w:rPr>
                <w:b/>
                <w:highlight w:val="yellow"/>
              </w:rPr>
              <w:t>name</w:t>
            </w:r>
            <w:r>
              <w:rPr>
                <w:b/>
              </w:rPr>
              <w:t xml:space="preserve">&gt;&gt; </w:t>
            </w:r>
          </w:p>
          <w:p>
            <w:pPr>
              <w:pStyle w:val="Normal"/>
              <w:spacing w:before="0" w:after="0"/>
              <w:rPr>
                <w:b/>
                <w:b/>
              </w:rPr>
            </w:pPr>
            <w:r>
              <w:rPr>
                <w:b/>
              </w:rPr>
            </w:r>
          </w:p>
          <w:p>
            <w:pPr>
              <w:pStyle w:val="Normal"/>
              <w:spacing w:before="0" w:after="0"/>
              <w:rPr/>
            </w:pPr>
            <w:r>
              <w:rPr>
                <w:b w:val="false"/>
              </w:rPr>
              <w:t>________________________________</w:t>
            </w:r>
          </w:p>
          <w:p>
            <w:pPr>
              <w:pStyle w:val="Normal"/>
              <w:spacing w:before="0" w:after="0"/>
              <w:rPr/>
            </w:pPr>
            <w:r>
              <w:rPr>
                <w:b w:val="false"/>
              </w:rPr>
              <w:t>signature</w:t>
            </w:r>
          </w:p>
          <w:p>
            <w:pPr>
              <w:pStyle w:val="Normal"/>
              <w:spacing w:before="0" w:after="0"/>
              <w:rPr>
                <w:b w:val="false"/>
                <w:b w:val="false"/>
              </w:rPr>
            </w:pPr>
            <w:r>
              <w:rPr>
                <w:b w:val="false"/>
              </w:rPr>
            </w:r>
          </w:p>
          <w:p>
            <w:pPr>
              <w:pStyle w:val="Normal"/>
              <w:spacing w:before="0" w:after="0"/>
              <w:rPr/>
            </w:pPr>
            <w:r>
              <w:rPr>
                <w:b w:val="false"/>
              </w:rPr>
              <w:t>Date: ________________________</w:t>
            </w:r>
          </w:p>
          <w:p>
            <w:pPr>
              <w:pStyle w:val="Normal"/>
              <w:spacing w:before="0" w:after="0"/>
              <w:rPr>
                <w:b w:val="false"/>
                <w:b w:val="false"/>
              </w:rPr>
            </w:pPr>
            <w:r>
              <w:rPr>
                <w:b w:val="false"/>
              </w:rPr>
            </w:r>
          </w:p>
          <w:p>
            <w:pPr>
              <w:pStyle w:val="Normal"/>
              <w:spacing w:before="0" w:after="0"/>
              <w:rPr>
                <w:b w:val="false"/>
                <w:b w:val="false"/>
              </w:rPr>
            </w:pPr>
            <w:r>
              <w:rPr>
                <w:b w:val="false"/>
              </w:rPr>
            </w:r>
          </w:p>
          <w:p>
            <w:pPr>
              <w:pStyle w:val="Normal"/>
              <w:spacing w:before="0" w:after="0"/>
              <w:rPr>
                <w:b w:val="false"/>
                <w:b w:val="false"/>
              </w:rPr>
            </w:pPr>
            <w:r>
              <w:rPr>
                <w:b w:val="false"/>
              </w:rPr>
            </w:r>
          </w:p>
        </w:tc>
        <w:tc>
          <w:tcPr>
            <w:tcW w:w="4878" w:type="dxa"/>
            <w:tcBorders/>
            <w:shd w:fill="auto" w:val="clear"/>
          </w:tcPr>
          <w:p>
            <w:pPr>
              <w:pStyle w:val="Normal"/>
              <w:spacing w:before="0" w:after="0"/>
              <w:jc w:val="left"/>
              <w:rPr/>
            </w:pPr>
            <w:r>
              <w:rPr>
                <w:b/>
              </w:rPr>
              <w:t>&lt;&lt;</w:t>
            </w:r>
            <w:r>
              <w:rPr>
                <w:b/>
                <w:highlight w:val="yellow"/>
              </w:rPr>
              <w:t>name</w:t>
            </w:r>
            <w:r>
              <w:rPr>
                <w:b/>
              </w:rPr>
              <w:t xml:space="preserve">&gt;&gt; </w:t>
            </w:r>
          </w:p>
          <w:p>
            <w:pPr>
              <w:pStyle w:val="Normal"/>
              <w:spacing w:before="0" w:after="0"/>
              <w:rPr/>
            </w:pPr>
            <w:r>
              <w:rPr/>
            </w:r>
          </w:p>
          <w:p>
            <w:pPr>
              <w:pStyle w:val="Normal"/>
              <w:spacing w:before="0" w:after="0"/>
              <w:rPr/>
            </w:pPr>
            <w:r>
              <w:rPr/>
              <w:t>by: _____________________________</w:t>
            </w:r>
          </w:p>
          <w:p>
            <w:pPr>
              <w:pStyle w:val="Normal"/>
              <w:spacing w:before="0" w:after="0"/>
              <w:rPr/>
            </w:pPr>
            <w:r>
              <w:rPr/>
              <w:t xml:space="preserve">      </w:t>
            </w:r>
            <w:r>
              <w:rPr/>
              <w:t>signature</w:t>
            </w:r>
          </w:p>
          <w:p>
            <w:pPr>
              <w:pStyle w:val="Normal"/>
              <w:spacing w:before="0" w:after="0"/>
              <w:rPr/>
            </w:pPr>
            <w:r>
              <w:rPr/>
              <w:t xml:space="preserve">      </w:t>
            </w:r>
            <w:r>
              <w:rPr/>
              <w:t>_____________________________</w:t>
            </w:r>
          </w:p>
          <w:p>
            <w:pPr>
              <w:pStyle w:val="Normal"/>
              <w:spacing w:before="0" w:after="0"/>
              <w:rPr/>
            </w:pPr>
            <w:r>
              <w:rPr/>
              <w:t xml:space="preserve">      </w:t>
            </w:r>
            <w:r>
              <w:rPr/>
              <w:t>print name and title</w:t>
            </w:r>
          </w:p>
          <w:p>
            <w:pPr>
              <w:pStyle w:val="Normal"/>
              <w:spacing w:before="0" w:after="0"/>
              <w:rPr/>
            </w:pPr>
            <w:r>
              <w:rPr/>
            </w:r>
          </w:p>
          <w:p>
            <w:pPr>
              <w:pStyle w:val="Normal"/>
              <w:spacing w:before="0" w:after="0"/>
              <w:rPr/>
            </w:pPr>
            <w:r>
              <w:rPr/>
              <w:t xml:space="preserve">      </w:t>
            </w:r>
            <w:r>
              <w:rPr/>
              <w:t>Date: ________________________</w:t>
            </w:r>
          </w:p>
          <w:p>
            <w:pPr>
              <w:pStyle w:val="Normal"/>
              <w:spacing w:before="0" w:after="0"/>
              <w:rPr/>
            </w:pPr>
            <w:r>
              <w:rPr/>
            </w:r>
          </w:p>
          <w:p>
            <w:pPr>
              <w:pStyle w:val="Normal"/>
              <w:spacing w:before="0" w:after="0"/>
              <w:rPr/>
            </w:pPr>
            <w:r>
              <w:rPr/>
            </w:r>
          </w:p>
        </w:tc>
      </w:tr>
    </w:tbl>
    <w:p>
      <w:pPr>
        <w:pStyle w:val="Normal"/>
        <w:spacing w:before="0" w:after="0"/>
        <w:rPr/>
      </w:pPr>
      <w:r>
        <w:rPr/>
      </w:r>
    </w:p>
    <w:p>
      <w:pPr>
        <w:pStyle w:val="Normal"/>
        <w:spacing w:before="0" w:after="0"/>
        <w:rPr/>
      </w:pPr>
      <w:r>
        <w:rPr/>
      </w:r>
      <w:r>
        <w:br w:type="page"/>
      </w:r>
    </w:p>
    <w:p>
      <w:pPr>
        <w:pStyle w:val="Normal"/>
        <w:spacing w:before="0" w:after="0"/>
        <w:rPr>
          <w:b w:val="false"/>
          <w:b w:val="false"/>
        </w:rPr>
      </w:pPr>
      <w:r>
        <w:rPr>
          <w:b/>
          <w:sz w:val="28"/>
          <w:szCs w:val="28"/>
        </w:rPr>
        <w:t>Exhibit A:  Scope of Work.</w:t>
      </w:r>
    </w:p>
    <w:p>
      <w:pPr>
        <w:pStyle w:val="Normal"/>
        <w:spacing w:before="0" w:after="0"/>
        <w:rPr>
          <w:b w:val="false"/>
          <w:b w:val="false"/>
        </w:rPr>
      </w:pPr>
      <w:r>
        <w:rPr>
          <w:b w:val="false"/>
        </w:rPr>
      </w:r>
    </w:p>
    <w:p>
      <w:pPr>
        <w:pStyle w:val="Normal"/>
        <w:spacing w:before="0" w:after="0"/>
        <w:rPr/>
      </w:pPr>
      <w:r>
        <w:rPr/>
      </w:r>
    </w:p>
    <w:p>
      <w:pPr>
        <w:pStyle w:val="Normal"/>
        <w:spacing w:before="0" w:after="0"/>
        <w:rPr/>
      </w:pPr>
      <w:r>
        <w:rPr/>
        <w:t>Decription of Work</w:t>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t>Compensation</w:t>
      </w:r>
    </w:p>
    <w:sectPr>
      <w:headerReference w:type="default" r:id="rId2"/>
      <w:footerReference w:type="default" r:id="rId3"/>
      <w:type w:val="nextPage"/>
      <w:pgSz w:w="12240" w:h="15840"/>
      <w:pgMar w:left="1440" w:right="1440" w:header="0" w:top="1733" w:footer="720" w:bottom="125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rlito">
    <w:altName w:val="Calibri"/>
    <w:charset w:val="01"/>
    <w:family w:val="swiss"/>
    <w:pitch w:val="default"/>
  </w:font>
  <w:font w:name="Arial Narrow">
    <w:charset w:val="01"/>
    <w:family w:val="swiss"/>
    <w:pitch w:val="default"/>
  </w:font>
  <w:font w:name="Arial">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val="false"/>
      <w:shd w:val="clear" w:fill="auto"/>
      <w:tabs>
        <w:tab w:val="center" w:pos="4986" w:leader="none"/>
        <w:tab w:val="right" w:pos="9972" w:leader="none"/>
      </w:tabs>
      <w:spacing w:lineRule="auto" w:line="240" w:before="0" w:after="657"/>
      <w:ind w:left="0" w:right="0" w:hanging="0"/>
      <w:jc w:val="center"/>
      <w:rPr/>
    </w:pPr>
    <w:r>
      <w:rPr/>
      <w:fldChar w:fldCharType="begin"/>
    </w:r>
    <w:r>
      <w:rPr/>
      <w:instrText> PAGE </w:instrText>
    </w:r>
    <w:r>
      <w:rPr/>
      <w:fldChar w:fldCharType="separate"/>
    </w:r>
    <w:r>
      <w:rPr/>
      <w:t>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false"/>
      <w:keepLines w:val="false"/>
      <w:widowControl w:val="false"/>
      <w:shd w:val="clear" w:fill="auto"/>
      <w:tabs>
        <w:tab w:val="center" w:pos="4680" w:leader="none"/>
        <w:tab w:val="right" w:pos="9360" w:leader="none"/>
      </w:tabs>
      <w:spacing w:lineRule="auto" w:line="240" w:before="1440" w:after="0"/>
      <w:ind w:left="0" w:right="0" w:hanging="0"/>
      <w:jc w:val="both"/>
      <w:rPr>
        <w:rFonts w:ascii="Carlito" w:hAnsi="Carlito" w:eastAsia="Carlito" w:cs="Carlito"/>
        <w:b w:val="false"/>
        <w:b w:val="false"/>
        <w:i w:val="false"/>
        <w:i w:val="false"/>
        <w:caps w:val="false"/>
        <w:smallCaps w:val="false"/>
        <w:strike w:val="false"/>
        <w:dstrike w:val="false"/>
        <w:color w:val="00000A"/>
        <w:position w:val="0"/>
        <w:sz w:val="24"/>
        <w:sz w:val="24"/>
        <w:szCs w:val="24"/>
        <w:u w:val="none"/>
        <w:vertAlign w:val="baseline"/>
      </w:rPr>
    </w:pPr>
    <w:r>
      <w:rPr>
        <w:rFonts w:eastAsia="Carlito" w:cs="Carlito"/>
        <w:b w:val="false"/>
        <w:i w:val="false"/>
        <w:caps w:val="false"/>
        <w:smallCaps w:val="false"/>
        <w:strike w:val="false"/>
        <w:dstrike w:val="false"/>
        <w:color w:val="00000A"/>
        <w:position w:val="0"/>
        <w:sz w:val="24"/>
        <w:sz w:val="24"/>
        <w:szCs w:val="24"/>
        <w:u w:val="none"/>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 %1."/>
      <w:lvlJc w:val="left"/>
      <w:pPr>
        <w:ind w:left="0" w:hanging="0"/>
      </w:pPr>
    </w:lvl>
    <w:lvl w:ilvl="1">
      <w:start w:val="1"/>
      <w:numFmt w:val="decimal"/>
      <w:lvlText w:val=" %1.%2."/>
      <w:lvlJc w:val="left"/>
      <w:pPr>
        <w:ind w:left="1080" w:hanging="720"/>
      </w:pPr>
    </w:lvl>
    <w:lvl w:ilvl="2">
      <w:start w:val="1"/>
      <w:numFmt w:val="lowerLetter"/>
      <w:lvlText w:val=" %3)"/>
      <w:lvlJc w:val="left"/>
      <w:pPr>
        <w:ind w:left="1584" w:hanging="504"/>
      </w:pPr>
    </w:lvl>
    <w:lvl w:ilvl="3">
      <w:start w:val="1"/>
      <w:numFmt w:val="bullet"/>
      <w:lvlText w:val=""/>
      <w:lvlJc w:val="left"/>
      <w:pPr>
        <w:ind w:left="1728" w:hanging="288"/>
      </w:pPr>
      <w:rPr>
        <w:rFonts w:ascii="Arial" w:hAnsi="Arial" w:cs="Arial" w:hint="default"/>
        <w:rFonts w:cs="Arial"/>
      </w:rPr>
    </w:lvl>
    <w:lvl w:ilvl="4">
      <w:start w:val="1"/>
      <w:numFmt w:val="bullet"/>
      <w:lvlText w:val=""/>
      <w:lvlJc w:val="left"/>
      <w:pPr>
        <w:ind w:left="2016" w:hanging="216"/>
      </w:pPr>
      <w:rPr>
        <w:rFonts w:ascii="Arial" w:hAnsi="Arial" w:cs="Arial" w:hint="default"/>
        <w:rFonts w:cs="Arial"/>
      </w:rPr>
    </w:lvl>
    <w:lvl w:ilvl="5">
      <w:start w:val="1"/>
      <w:numFmt w:val="bullet"/>
      <w:lvlText w:val=""/>
      <w:lvlJc w:val="left"/>
      <w:pPr>
        <w:ind w:left="1701" w:hanging="283"/>
      </w:pPr>
      <w:rPr>
        <w:rFonts w:ascii="Arial" w:hAnsi="Arial" w:cs="Arial" w:hint="default"/>
        <w:rFonts w:cs="Arial"/>
      </w:rPr>
    </w:lvl>
    <w:lvl w:ilvl="6">
      <w:start w:val="1"/>
      <w:numFmt w:val="bullet"/>
      <w:lvlText w:val=""/>
      <w:lvlJc w:val="left"/>
      <w:pPr>
        <w:ind w:left="1984" w:hanging="283"/>
      </w:pPr>
      <w:rPr>
        <w:rFonts w:ascii="Arial" w:hAnsi="Arial" w:cs="Arial" w:hint="default"/>
        <w:rFonts w:cs="Arial"/>
      </w:rPr>
    </w:lvl>
    <w:lvl w:ilvl="7">
      <w:start w:val="1"/>
      <w:numFmt w:val="bullet"/>
      <w:lvlText w:val=""/>
      <w:lvlJc w:val="left"/>
      <w:pPr>
        <w:ind w:left="2268" w:hanging="283"/>
      </w:pPr>
      <w:rPr>
        <w:rFonts w:ascii="Arial" w:hAnsi="Arial" w:cs="Arial" w:hint="default"/>
        <w:rFonts w:cs="Arial"/>
      </w:rPr>
    </w:lvl>
    <w:lvl w:ilvl="8">
      <w:start w:val="1"/>
      <w:numFmt w:val="bullet"/>
      <w:lvlText w:val=""/>
      <w:lvlJc w:val="left"/>
      <w:pPr>
        <w:ind w:left="2551" w:hanging="283"/>
      </w:pPr>
      <w:rPr>
        <w:rFonts w:ascii="Arial" w:hAnsi="Arial" w:cs="Arial" w:hint="default"/>
        <w:rFonts w:cs="Aria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Carlito" w:cs="Carlito"/>
        <w:color w:val="00000A"/>
        <w:szCs w:val="24"/>
        <w:lang w:val="en-US" w:eastAsia="zh-CN" w:bidi="hi-IN"/>
      </w:rPr>
    </w:rPrDefault>
    <w:pPrDefault>
      <w:pPr/>
    </w:pPrDefault>
  </w:docDefaults>
  <w:style w:type="paragraph" w:styleId="Normal">
    <w:name w:val="Normal"/>
    <w:qFormat/>
    <w:pPr>
      <w:keepNext w:val="false"/>
      <w:keepLines w:val="false"/>
      <w:widowControl w:val="false"/>
      <w:shd w:val="clear" w:fill="auto"/>
      <w:bidi w:val="0"/>
      <w:spacing w:lineRule="auto" w:line="240" w:before="0" w:after="0"/>
      <w:ind w:left="0" w:right="0" w:hanging="0"/>
      <w:jc w:val="both"/>
    </w:pPr>
    <w:rPr>
      <w:rFonts w:ascii="Carlito" w:hAnsi="Carlito" w:eastAsia="Carlito" w:cs="Carlito"/>
      <w:b w:val="false"/>
      <w:i w:val="false"/>
      <w:caps w:val="false"/>
      <w:smallCaps w:val="false"/>
      <w:strike w:val="false"/>
      <w:dstrike w:val="false"/>
      <w:color w:val="00000A"/>
      <w:kern w:val="0"/>
      <w:position w:val="0"/>
      <w:sz w:val="24"/>
      <w:sz w:val="24"/>
      <w:szCs w:val="24"/>
      <w:u w:val="none"/>
      <w:vertAlign w:val="baseline"/>
      <w:lang w:val="en-US" w:eastAsia="zh-CN" w:bidi="hi-IN"/>
    </w:rPr>
  </w:style>
  <w:style w:type="paragraph" w:styleId="Heading1">
    <w:name w:val="Heading 1"/>
    <w:basedOn w:val="Normal"/>
    <w:next w:val="Normal"/>
    <w:qFormat/>
    <w:pPr>
      <w:keepNext w:val="true"/>
      <w:keepLines/>
      <w:widowControl/>
      <w:bidi w:val="0"/>
      <w:jc w:val="left"/>
    </w:pPr>
    <w:rPr>
      <w:rFonts w:ascii="Arial Narrow" w:hAnsi="Arial Narrow" w:eastAsia="Arial Narrow" w:cs="Arial Narrow"/>
      <w:b/>
      <w:color w:val="00000A"/>
      <w:kern w:val="0"/>
      <w:sz w:val="24"/>
      <w:szCs w:val="24"/>
      <w:lang w:val="en-US" w:eastAsia="zh-CN" w:bidi="hi-IN"/>
    </w:rPr>
  </w:style>
  <w:style w:type="paragraph" w:styleId="Heading2">
    <w:name w:val="Heading 2"/>
    <w:basedOn w:val="Normal"/>
    <w:next w:val="Normal"/>
    <w:qFormat/>
    <w:pPr>
      <w:keepNext w:val="true"/>
      <w:widowControl w:val="false"/>
      <w:bidi w:val="0"/>
      <w:spacing w:lineRule="auto" w:line="240" w:before="240" w:after="60"/>
      <w:jc w:val="left"/>
    </w:pPr>
    <w:rPr>
      <w:rFonts w:ascii="Arial" w:hAnsi="Arial" w:eastAsia="Arial" w:cs="Arial"/>
      <w:b/>
      <w:i/>
      <w:color w:val="00000A"/>
      <w:kern w:val="0"/>
      <w:sz w:val="28"/>
      <w:szCs w:val="28"/>
      <w:lang w:val="en-US" w:eastAsia="zh-CN" w:bidi="hi-IN"/>
    </w:rPr>
  </w:style>
  <w:style w:type="paragraph" w:styleId="Heading3">
    <w:name w:val="Heading 3"/>
    <w:basedOn w:val="Normal"/>
    <w:next w:val="Normal"/>
    <w:qFormat/>
    <w:pPr>
      <w:keepNext w:val="true"/>
      <w:widowControl w:val="false"/>
      <w:bidi w:val="0"/>
      <w:spacing w:lineRule="auto" w:line="240" w:before="240" w:after="60"/>
      <w:jc w:val="left"/>
    </w:pPr>
    <w:rPr>
      <w:rFonts w:ascii="Arial" w:hAnsi="Arial" w:eastAsia="Arial" w:cs="Arial"/>
      <w:b/>
      <w:color w:val="00000A"/>
      <w:kern w:val="0"/>
      <w:sz w:val="26"/>
      <w:szCs w:val="26"/>
      <w:lang w:val="en-US" w:eastAsia="zh-CN" w:bidi="hi-IN"/>
    </w:rPr>
  </w:style>
  <w:style w:type="paragraph" w:styleId="Heading4">
    <w:name w:val="Heading 4"/>
    <w:basedOn w:val="Normal"/>
    <w:next w:val="Normal"/>
    <w:qFormat/>
    <w:pPr>
      <w:keepNext w:val="true"/>
      <w:keepLines/>
      <w:widowControl w:val="false"/>
      <w:bidi w:val="0"/>
      <w:spacing w:lineRule="auto" w:line="240" w:before="240" w:after="40"/>
      <w:jc w:val="left"/>
    </w:pPr>
    <w:rPr>
      <w:rFonts w:ascii="Carlito" w:hAnsi="Carlito" w:eastAsia="Carlito" w:cs="Carlito"/>
      <w:b/>
      <w:color w:val="00000A"/>
      <w:kern w:val="0"/>
      <w:sz w:val="24"/>
      <w:szCs w:val="24"/>
      <w:lang w:val="en-US" w:eastAsia="zh-CN" w:bidi="hi-IN"/>
    </w:rPr>
  </w:style>
  <w:style w:type="paragraph" w:styleId="Heading5">
    <w:name w:val="Heading 5"/>
    <w:basedOn w:val="Normal"/>
    <w:next w:val="Normal"/>
    <w:qFormat/>
    <w:pPr>
      <w:keepNext w:val="true"/>
      <w:keepLines/>
      <w:widowControl w:val="false"/>
      <w:bidi w:val="0"/>
      <w:spacing w:lineRule="auto" w:line="240" w:before="220" w:after="40"/>
      <w:jc w:val="left"/>
    </w:pPr>
    <w:rPr>
      <w:rFonts w:ascii="Carlito" w:hAnsi="Carlito" w:eastAsia="Carlito" w:cs="Carlito"/>
      <w:b/>
      <w:color w:val="00000A"/>
      <w:kern w:val="0"/>
      <w:sz w:val="22"/>
      <w:szCs w:val="22"/>
      <w:lang w:val="en-US" w:eastAsia="zh-CN" w:bidi="hi-IN"/>
    </w:rPr>
  </w:style>
  <w:style w:type="paragraph" w:styleId="Heading6">
    <w:name w:val="Heading 6"/>
    <w:basedOn w:val="Normal"/>
    <w:next w:val="Normal"/>
    <w:qFormat/>
    <w:pPr>
      <w:widowControl w:val="false"/>
      <w:bidi w:val="0"/>
      <w:spacing w:lineRule="auto" w:line="240" w:before="240" w:after="60"/>
      <w:jc w:val="left"/>
    </w:pPr>
    <w:rPr>
      <w:rFonts w:ascii="Carlito" w:hAnsi="Carlito" w:eastAsia="Carlito" w:cs="Carlito"/>
      <w:b/>
      <w:color w:val="00000A"/>
      <w:kern w:val="0"/>
      <w:sz w:val="22"/>
      <w:szCs w:val="22"/>
      <w:lang w:val="en-US" w:eastAsia="zh-CN" w:bidi="hi-IN"/>
    </w:rPr>
  </w:style>
  <w:style w:type="character" w:styleId="ListLabel1">
    <w:name w:val="ListLabel 1"/>
    <w:qFormat/>
    <w:rPr>
      <w:rFonts w:eastAsia="Arial" w:cs="Arial"/>
    </w:rPr>
  </w:style>
  <w:style w:type="character" w:styleId="ListLabel2">
    <w:name w:val="ListLabel 2"/>
    <w:qFormat/>
    <w:rPr>
      <w:rFonts w:eastAsia="Arial" w:cs="Arial"/>
    </w:rPr>
  </w:style>
  <w:style w:type="character" w:styleId="ListLabel3">
    <w:name w:val="ListLabel 3"/>
    <w:qFormat/>
    <w:rPr>
      <w:rFonts w:eastAsia="Arial" w:cs="Arial"/>
    </w:rPr>
  </w:style>
  <w:style w:type="character" w:styleId="ListLabel4">
    <w:name w:val="ListLabel 4"/>
    <w:qFormat/>
    <w:rPr>
      <w:rFonts w:eastAsia="Arial" w:cs="Arial"/>
    </w:rPr>
  </w:style>
  <w:style w:type="character" w:styleId="ListLabel5">
    <w:name w:val="ListLabel 5"/>
    <w:qFormat/>
    <w:rPr>
      <w:rFonts w:eastAsia="Arial" w:cs="Arial"/>
    </w:rPr>
  </w:style>
  <w:style w:type="character" w:styleId="ListLabel6">
    <w:name w:val="ListLabel 6"/>
    <w:qFormat/>
    <w:rPr>
      <w:rFonts w:eastAsia="Arial" w:cs="Arial"/>
    </w:rPr>
  </w:style>
  <w:style w:type="character" w:styleId="ListLabel7">
    <w:name w:val="ListLabel 7"/>
    <w:qFormat/>
    <w:rPr>
      <w:rFonts w:cs="Arial"/>
    </w:rPr>
  </w:style>
  <w:style w:type="character" w:styleId="ListLabel8">
    <w:name w:val="ListLabel 8"/>
    <w:qFormat/>
    <w:rPr>
      <w:rFonts w:cs="Arial"/>
    </w:rPr>
  </w:style>
  <w:style w:type="character" w:styleId="ListLabel9">
    <w:name w:val="ListLabel 9"/>
    <w:qFormat/>
    <w:rPr>
      <w:rFonts w:cs="Arial"/>
    </w:rPr>
  </w:style>
  <w:style w:type="character" w:styleId="ListLabel10">
    <w:name w:val="ListLabel 10"/>
    <w:qFormat/>
    <w:rPr>
      <w:rFonts w:cs="Arial"/>
    </w:rPr>
  </w:style>
  <w:style w:type="character" w:styleId="ListLabel11">
    <w:name w:val="ListLabel 11"/>
    <w:qFormat/>
    <w:rPr>
      <w:rFonts w:cs="Arial"/>
    </w:rPr>
  </w:style>
  <w:style w:type="character" w:styleId="ListLabel12">
    <w:name w:val="ListLabel 12"/>
    <w:qFormat/>
    <w:rPr>
      <w:rFonts w:cs="Arial"/>
    </w:rPr>
  </w:style>
  <w:style w:type="character" w:styleId="ListLabel13">
    <w:name w:val="ListLabel 13"/>
    <w:qFormat/>
    <w:rPr>
      <w:rFonts w:cs="Arial"/>
    </w:rPr>
  </w:style>
  <w:style w:type="character" w:styleId="ListLabel14">
    <w:name w:val="ListLabel 14"/>
    <w:qFormat/>
    <w:rPr>
      <w:rFonts w:cs="Arial"/>
    </w:rPr>
  </w:style>
  <w:style w:type="character" w:styleId="ListLabel15">
    <w:name w:val="ListLabel 15"/>
    <w:qFormat/>
    <w:rPr>
      <w:rFonts w:cs="Arial"/>
    </w:rPr>
  </w:style>
  <w:style w:type="character" w:styleId="ListLabel16">
    <w:name w:val="ListLabel 16"/>
    <w:qFormat/>
    <w:rPr>
      <w:rFonts w:cs="Arial"/>
    </w:rPr>
  </w:style>
  <w:style w:type="character" w:styleId="ListLabel17">
    <w:name w:val="ListLabel 17"/>
    <w:qFormat/>
    <w:rPr>
      <w:rFonts w:cs="Arial"/>
    </w:rPr>
  </w:style>
  <w:style w:type="character" w:styleId="ListLabel18">
    <w:name w:val="ListLabel 18"/>
    <w:qFormat/>
    <w:rPr>
      <w:rFonts w:cs="Arial"/>
    </w:rPr>
  </w:style>
  <w:style w:type="paragraph" w:styleId="Heading">
    <w:name w:val="Heading"/>
    <w:basedOn w:val="Normal"/>
    <w:next w:val="TextBody"/>
    <w:qFormat/>
    <w:pPr>
      <w:keepNext w:val="true"/>
      <w:spacing w:before="240" w:after="120"/>
    </w:pPr>
    <w:rPr>
      <w:rFonts w:ascii="Carlito" w:hAnsi="Carlito" w:eastAsia="Noto Sans CJK SC Regular"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Carlito" w:hAnsi="Carlito" w:cs="Noto Sans Devanagari"/>
    </w:rPr>
  </w:style>
  <w:style w:type="paragraph" w:styleId="Caption">
    <w:name w:val="Caption"/>
    <w:basedOn w:val="Normal"/>
    <w:qFormat/>
    <w:pPr>
      <w:suppressLineNumbers/>
      <w:spacing w:before="120" w:after="120"/>
    </w:pPr>
    <w:rPr>
      <w:rFonts w:ascii="Carlito" w:hAnsi="Carlito" w:cs="Noto Sans Devanagari"/>
      <w:i/>
      <w:iCs/>
      <w:sz w:val="24"/>
      <w:szCs w:val="24"/>
    </w:rPr>
  </w:style>
  <w:style w:type="paragraph" w:styleId="Index">
    <w:name w:val="Index"/>
    <w:basedOn w:val="Normal"/>
    <w:qFormat/>
    <w:pPr>
      <w:suppressLineNumbers/>
    </w:pPr>
    <w:rPr>
      <w:rFonts w:ascii="Carlito" w:hAnsi="Carlito" w:cs="Noto Sans Devanagari"/>
    </w:rPr>
  </w:style>
  <w:style w:type="paragraph" w:styleId="LOnormal" w:default="1">
    <w:name w:val="LO-normal"/>
    <w:qFormat/>
    <w:pPr>
      <w:widowControl/>
      <w:bidi w:val="0"/>
      <w:jc w:val="both"/>
    </w:pPr>
    <w:rPr>
      <w:rFonts w:ascii="Carlito" w:hAnsi="Carlito" w:eastAsia="Carlito" w:cs="Carlito"/>
      <w:b w:val="false"/>
      <w:i w:val="false"/>
      <w:caps w:val="false"/>
      <w:smallCaps w:val="false"/>
      <w:strike w:val="false"/>
      <w:dstrike w:val="false"/>
      <w:color w:val="00000A"/>
      <w:kern w:val="0"/>
      <w:position w:val="0"/>
      <w:sz w:val="24"/>
      <w:sz w:val="24"/>
      <w:szCs w:val="24"/>
      <w:u w:val="none"/>
      <w:vertAlign w:val="baseline"/>
      <w:lang w:val="en-US" w:eastAsia="zh-CN" w:bidi="hi-IN"/>
    </w:rPr>
  </w:style>
  <w:style w:type="paragraph" w:styleId="Title">
    <w:name w:val="Title"/>
    <w:basedOn w:val="LOnormal"/>
    <w:next w:val="Normal"/>
    <w:qFormat/>
    <w:pPr>
      <w:widowControl/>
      <w:jc w:val="center"/>
    </w:pPr>
    <w:rPr>
      <w:b/>
      <w:sz w:val="24"/>
      <w:szCs w:val="24"/>
    </w:rPr>
  </w:style>
  <w:style w:type="paragraph" w:styleId="Subtitle">
    <w:name w:val="Subtitle"/>
    <w:basedOn w:val="LOnormal"/>
    <w:next w:val="Normal"/>
    <w:qFormat/>
    <w:pPr>
      <w:keepNext w:val="true"/>
      <w:spacing w:lineRule="auto" w:line="240" w:before="240" w:after="120"/>
      <w:jc w:val="center"/>
    </w:pPr>
    <w:rPr>
      <w:rFonts w:ascii="Arial" w:hAnsi="Arial" w:eastAsia="Arial" w:cs="Arial"/>
      <w:i/>
      <w:sz w:val="28"/>
      <w:szCs w:val="28"/>
    </w:rPr>
  </w:style>
  <w:style w:type="paragraph" w:styleId="Header">
    <w:name w:val="Header"/>
    <w:basedOn w:val="Normal"/>
    <w:pPr/>
    <w:rPr/>
  </w:style>
  <w:style w:type="paragraph" w:styleId="Footer">
    <w:name w:val="Footer"/>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12</TotalTime>
  <Application>LibreOffice/6.0.3.2$Linux_X86_64 LibreOffice_project/00m0$Build-2</Application>
  <Pages>5</Pages>
  <Words>1320</Words>
  <Characters>7235</Characters>
  <CharactersWithSpaces>8563</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John Little</cp:lastModifiedBy>
  <dcterms:modified xsi:type="dcterms:W3CDTF">2018-04-14T10:17:29Z</dcterms:modified>
  <cp:revision>3</cp:revision>
  <dc:subject/>
  <dc:title/>
</cp:coreProperties>
</file>